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C4" w:rsidRPr="009E47C4" w:rsidRDefault="009E47C4" w:rsidP="009E47C4">
      <w:pPr>
        <w:spacing w:before="120" w:after="0"/>
        <w:contextualSpacing/>
        <w:rPr>
          <w:lang w:val="ru-RU"/>
        </w:rPr>
      </w:pPr>
      <w:r w:rsidRPr="009E47C4">
        <w:rPr>
          <w:lang w:val="ru-RU"/>
        </w:rPr>
        <w:t xml:space="preserve">Согласовано                                                                 </w:t>
      </w:r>
      <w:r>
        <w:rPr>
          <w:lang w:val="ru-RU"/>
        </w:rPr>
        <w:t xml:space="preserve">                                           </w:t>
      </w:r>
      <w:r w:rsidRPr="009E47C4">
        <w:rPr>
          <w:lang w:val="ru-RU"/>
        </w:rPr>
        <w:t xml:space="preserve">                              </w:t>
      </w:r>
      <w:r>
        <w:rPr>
          <w:lang w:val="ru-RU"/>
        </w:rPr>
        <w:t xml:space="preserve">   </w:t>
      </w:r>
      <w:r w:rsidRPr="009E47C4">
        <w:rPr>
          <w:lang w:val="ru-RU"/>
        </w:rPr>
        <w:t xml:space="preserve">    Утверждено</w:t>
      </w:r>
    </w:p>
    <w:p w:rsidR="009E47C4" w:rsidRPr="009E47C4" w:rsidRDefault="009E47C4" w:rsidP="009E47C4">
      <w:pPr>
        <w:spacing w:before="120" w:after="0"/>
        <w:contextualSpacing/>
        <w:rPr>
          <w:lang w:val="ru-RU"/>
        </w:rPr>
      </w:pPr>
      <w:r w:rsidRPr="009E47C4">
        <w:rPr>
          <w:lang w:val="ru-RU"/>
        </w:rPr>
        <w:t xml:space="preserve">Исполнительный директор                                       </w:t>
      </w:r>
      <w:r>
        <w:rPr>
          <w:lang w:val="ru-RU"/>
        </w:rPr>
        <w:t xml:space="preserve">                                      </w:t>
      </w:r>
      <w:r w:rsidRPr="009E47C4">
        <w:rPr>
          <w:lang w:val="ru-RU"/>
        </w:rPr>
        <w:t xml:space="preserve">     </w:t>
      </w:r>
      <w:proofErr w:type="spellStart"/>
      <w:r w:rsidRPr="009E47C4">
        <w:rPr>
          <w:lang w:val="ru-RU"/>
        </w:rPr>
        <w:t>Директор</w:t>
      </w:r>
      <w:proofErr w:type="spellEnd"/>
      <w:r w:rsidRPr="009E47C4">
        <w:rPr>
          <w:lang w:val="ru-RU"/>
        </w:rPr>
        <w:t xml:space="preserve"> Центра защиты детей</w:t>
      </w:r>
    </w:p>
    <w:p w:rsidR="009E47C4" w:rsidRPr="009E47C4" w:rsidRDefault="009E47C4" w:rsidP="009E47C4">
      <w:pPr>
        <w:spacing w:before="120" w:after="0"/>
        <w:contextualSpacing/>
        <w:rPr>
          <w:lang w:val="ru-RU"/>
        </w:rPr>
      </w:pPr>
      <w:r w:rsidRPr="009E47C4">
        <w:rPr>
          <w:lang w:val="ru-RU"/>
        </w:rPr>
        <w:t xml:space="preserve">Структурного подразделения </w:t>
      </w:r>
      <w:r w:rsidRPr="009E47C4">
        <w:rPr>
          <w:lang w:val="ru-RU"/>
        </w:rPr>
        <w:tab/>
      </w:r>
      <w:r w:rsidRPr="009E47C4">
        <w:rPr>
          <w:lang w:val="ru-RU"/>
        </w:rPr>
        <w:tab/>
      </w:r>
      <w:r w:rsidRPr="009E47C4">
        <w:rPr>
          <w:lang w:val="ru-RU"/>
        </w:rPr>
        <w:tab/>
        <w:t xml:space="preserve"> </w:t>
      </w:r>
      <w:r>
        <w:rPr>
          <w:lang w:val="ru-RU"/>
        </w:rPr>
        <w:t xml:space="preserve">                                                                               </w:t>
      </w:r>
      <w:r w:rsidRPr="009E47C4">
        <w:rPr>
          <w:lang w:val="ru-RU"/>
        </w:rPr>
        <w:t xml:space="preserve">   «Наши дети»</w:t>
      </w:r>
    </w:p>
    <w:p w:rsidR="009E47C4" w:rsidRPr="009E47C4" w:rsidRDefault="009E47C4" w:rsidP="009E47C4">
      <w:pPr>
        <w:spacing w:before="120" w:after="0"/>
        <w:contextualSpacing/>
        <w:rPr>
          <w:lang w:val="ru-RU"/>
        </w:rPr>
      </w:pPr>
      <w:r w:rsidRPr="009E47C4">
        <w:rPr>
          <w:lang w:val="ru-RU"/>
        </w:rPr>
        <w:t>«Немецко-Польско-Украинского Сообщества»</w:t>
      </w:r>
      <w:r w:rsidRPr="009E47C4">
        <w:rPr>
          <w:lang w:val="ru-RU"/>
        </w:rPr>
        <w:tab/>
      </w:r>
      <w:r>
        <w:rPr>
          <w:lang w:val="ru-RU"/>
        </w:rPr>
        <w:t xml:space="preserve">                                _______________Нина </w:t>
      </w:r>
      <w:proofErr w:type="spellStart"/>
      <w:r w:rsidRPr="009E47C4">
        <w:rPr>
          <w:lang w:val="ru-RU"/>
        </w:rPr>
        <w:t>Горидько</w:t>
      </w:r>
      <w:proofErr w:type="spellEnd"/>
    </w:p>
    <w:p w:rsidR="009E47C4" w:rsidRPr="009E47C4" w:rsidRDefault="009E47C4" w:rsidP="009E47C4">
      <w:pPr>
        <w:spacing w:before="120" w:after="0"/>
        <w:contextualSpacing/>
        <w:rPr>
          <w:lang w:val="ru-RU"/>
        </w:rPr>
      </w:pPr>
      <w:r>
        <w:rPr>
          <w:lang w:val="ru-RU"/>
        </w:rPr>
        <w:t>в</w:t>
      </w:r>
      <w:r w:rsidRPr="009E47C4">
        <w:rPr>
          <w:lang w:val="ru-RU"/>
        </w:rPr>
        <w:t xml:space="preserve"> Украине</w:t>
      </w:r>
      <w:r w:rsidRPr="009E47C4">
        <w:rPr>
          <w:lang w:val="ru-RU"/>
        </w:rPr>
        <w:tab/>
      </w:r>
      <w:r w:rsidRPr="009E47C4">
        <w:rPr>
          <w:lang w:val="ru-RU"/>
        </w:rPr>
        <w:tab/>
      </w:r>
      <w:r w:rsidRPr="009E47C4">
        <w:rPr>
          <w:lang w:val="ru-RU"/>
        </w:rPr>
        <w:tab/>
      </w:r>
      <w:r w:rsidRPr="009E47C4">
        <w:rPr>
          <w:lang w:val="ru-RU"/>
        </w:rPr>
        <w:tab/>
      </w:r>
      <w:r w:rsidRPr="009E47C4">
        <w:rPr>
          <w:lang w:val="ru-RU"/>
        </w:rPr>
        <w:tab/>
        <w:t xml:space="preserve">            </w:t>
      </w:r>
      <w:r>
        <w:rPr>
          <w:lang w:val="ru-RU"/>
        </w:rPr>
        <w:t xml:space="preserve">                             </w:t>
      </w:r>
      <w:r w:rsidRPr="009E47C4">
        <w:rPr>
          <w:lang w:val="ru-RU"/>
        </w:rPr>
        <w:t xml:space="preserve">    «_____» ________________2013г.</w:t>
      </w:r>
    </w:p>
    <w:p w:rsidR="009E47C4" w:rsidRPr="009E47C4" w:rsidRDefault="009E47C4" w:rsidP="009E47C4">
      <w:pPr>
        <w:spacing w:before="120" w:after="0"/>
        <w:contextualSpacing/>
        <w:rPr>
          <w:lang w:val="ru-RU"/>
        </w:rPr>
      </w:pPr>
      <w:r w:rsidRPr="009E47C4">
        <w:rPr>
          <w:lang w:val="ru-RU"/>
        </w:rPr>
        <w:t>_________________Андре Поддубни</w:t>
      </w:r>
    </w:p>
    <w:p w:rsidR="009E47C4" w:rsidRDefault="009E47C4" w:rsidP="009E47C4">
      <w:pPr>
        <w:spacing w:before="120" w:after="0"/>
        <w:contextualSpacing/>
        <w:rPr>
          <w:lang w:val="ru-RU"/>
        </w:rPr>
      </w:pPr>
      <w:r w:rsidRPr="009E47C4">
        <w:rPr>
          <w:lang w:val="ru-RU"/>
        </w:rPr>
        <w:t>«______» ____________2013г</w:t>
      </w:r>
      <w:r w:rsidR="006A4177">
        <w:rPr>
          <w:lang w:val="ru-RU"/>
        </w:rPr>
        <w:t>.</w:t>
      </w:r>
    </w:p>
    <w:p w:rsidR="006A4177" w:rsidRPr="006A4177" w:rsidRDefault="006A4177" w:rsidP="009E47C4">
      <w:pPr>
        <w:spacing w:before="120" w:after="0"/>
        <w:contextualSpacing/>
        <w:rPr>
          <w:lang w:val="ru-RU"/>
        </w:rPr>
      </w:pPr>
    </w:p>
    <w:p w:rsidR="00365FFA" w:rsidRDefault="001B43F6" w:rsidP="00681EA1">
      <w:pPr>
        <w:spacing w:before="12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Правила использования</w:t>
      </w:r>
      <w:r w:rsidR="009F5F26">
        <w:rPr>
          <w:b/>
          <w:sz w:val="28"/>
          <w:szCs w:val="28"/>
          <w:lang w:val="ru-RU"/>
        </w:rPr>
        <w:t xml:space="preserve"> финансовых средств организации</w:t>
      </w:r>
      <w:r w:rsidR="00D52F52">
        <w:rPr>
          <w:b/>
          <w:sz w:val="28"/>
          <w:szCs w:val="28"/>
          <w:lang w:val="ru-RU"/>
        </w:rPr>
        <w:t xml:space="preserve">, выделенных воспитателям реабилитационной и семейных групп, на </w:t>
      </w:r>
      <w:r w:rsidR="00654162">
        <w:rPr>
          <w:b/>
          <w:sz w:val="28"/>
          <w:szCs w:val="28"/>
          <w:lang w:val="ru-RU"/>
        </w:rPr>
        <w:t>обеспечение</w:t>
      </w:r>
      <w:r w:rsidR="00D52F52">
        <w:rPr>
          <w:b/>
          <w:sz w:val="28"/>
          <w:szCs w:val="28"/>
          <w:lang w:val="ru-RU"/>
        </w:rPr>
        <w:t xml:space="preserve"> детей</w:t>
      </w:r>
    </w:p>
    <w:p w:rsidR="00581046" w:rsidRDefault="00581046" w:rsidP="00681EA1">
      <w:pPr>
        <w:pStyle w:val="a3"/>
        <w:spacing w:before="120" w:after="0"/>
        <w:ind w:left="0"/>
        <w:contextualSpacing w:val="0"/>
        <w:jc w:val="both"/>
        <w:rPr>
          <w:lang w:val="ru-RU"/>
        </w:rPr>
      </w:pPr>
      <w:r w:rsidRPr="009D002A">
        <w:rPr>
          <w:lang w:val="ru-RU"/>
        </w:rPr>
        <w:t xml:space="preserve">Данные правила определяют условия децентрализованного финансирования детских </w:t>
      </w:r>
      <w:r w:rsidR="00E31E9F">
        <w:rPr>
          <w:lang w:val="ru-RU"/>
        </w:rPr>
        <w:t>потребностей</w:t>
      </w:r>
      <w:r w:rsidRPr="009D002A">
        <w:rPr>
          <w:lang w:val="ru-RU"/>
        </w:rPr>
        <w:t xml:space="preserve"> в группах, правила использования </w:t>
      </w:r>
      <w:r w:rsidR="00DF772D">
        <w:rPr>
          <w:lang w:val="ru-RU"/>
        </w:rPr>
        <w:t xml:space="preserve">этих </w:t>
      </w:r>
      <w:r w:rsidRPr="009D002A">
        <w:rPr>
          <w:lang w:val="ru-RU"/>
        </w:rPr>
        <w:t>финансовых ресурсов и порядок отчетности</w:t>
      </w:r>
      <w:r>
        <w:rPr>
          <w:lang w:val="ru-RU"/>
        </w:rPr>
        <w:t xml:space="preserve"> за них</w:t>
      </w:r>
      <w:r w:rsidR="003E3C28">
        <w:rPr>
          <w:rStyle w:val="af"/>
          <w:lang w:val="ru-RU"/>
        </w:rPr>
        <w:footnoteReference w:id="1"/>
      </w:r>
      <w:r w:rsidRPr="009D002A">
        <w:rPr>
          <w:lang w:val="ru-RU"/>
        </w:rPr>
        <w:t>.</w:t>
      </w:r>
    </w:p>
    <w:p w:rsidR="00D52F52" w:rsidRPr="000130DE" w:rsidRDefault="00D52F52" w:rsidP="00681EA1">
      <w:pPr>
        <w:pStyle w:val="a3"/>
        <w:numPr>
          <w:ilvl w:val="0"/>
          <w:numId w:val="8"/>
        </w:numPr>
        <w:spacing w:before="120" w:after="0"/>
        <w:ind w:left="0" w:firstLine="0"/>
        <w:contextualSpacing w:val="0"/>
        <w:jc w:val="both"/>
        <w:rPr>
          <w:b/>
          <w:i/>
          <w:lang w:val="ru-RU"/>
        </w:rPr>
      </w:pPr>
      <w:r w:rsidRPr="000130DE">
        <w:rPr>
          <w:b/>
          <w:i/>
          <w:lang w:val="ru-RU"/>
        </w:rPr>
        <w:t>Общие положения</w:t>
      </w:r>
      <w:r w:rsidR="00352D39" w:rsidRPr="000130DE">
        <w:rPr>
          <w:b/>
          <w:i/>
          <w:lang w:val="ru-RU"/>
        </w:rPr>
        <w:t>:</w:t>
      </w:r>
    </w:p>
    <w:p w:rsidR="00D52F52" w:rsidRDefault="00D52F52" w:rsidP="00681EA1">
      <w:pPr>
        <w:pStyle w:val="a3"/>
        <w:numPr>
          <w:ilvl w:val="1"/>
          <w:numId w:val="8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352D39">
        <w:rPr>
          <w:lang w:val="ru-RU"/>
        </w:rPr>
        <w:t xml:space="preserve">Все дети Центра находятся в одинаковых </w:t>
      </w:r>
      <w:r w:rsidR="00E91E9D">
        <w:rPr>
          <w:lang w:val="ru-RU"/>
        </w:rPr>
        <w:t xml:space="preserve">финансовых </w:t>
      </w:r>
      <w:r w:rsidRPr="00352D39">
        <w:rPr>
          <w:lang w:val="ru-RU"/>
        </w:rPr>
        <w:t xml:space="preserve">условиях вне зависимости от </w:t>
      </w:r>
      <w:r w:rsidR="00352D39" w:rsidRPr="00352D39">
        <w:rPr>
          <w:lang w:val="ru-RU"/>
        </w:rPr>
        <w:t xml:space="preserve">наличия или отсутствия </w:t>
      </w:r>
      <w:r w:rsidRPr="00352D39">
        <w:rPr>
          <w:lang w:val="ru-RU"/>
        </w:rPr>
        <w:t>статуса</w:t>
      </w:r>
      <w:r w:rsidR="00352D39" w:rsidRPr="00352D39">
        <w:rPr>
          <w:lang w:val="ru-RU"/>
        </w:rPr>
        <w:t xml:space="preserve"> ребёнка-сироты или ребёнка, лишённого родительского попечительства.</w:t>
      </w:r>
    </w:p>
    <w:p w:rsidR="007F5798" w:rsidRDefault="007F5798" w:rsidP="00681EA1">
      <w:pPr>
        <w:pStyle w:val="a3"/>
        <w:numPr>
          <w:ilvl w:val="1"/>
          <w:numId w:val="8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При расчёте финансирования на каждого ребёнка организация придерживается возрастного критерия, утверждённого на государственном уровне.</w:t>
      </w:r>
    </w:p>
    <w:p w:rsidR="007F5798" w:rsidRDefault="007F5798" w:rsidP="00681EA1">
      <w:pPr>
        <w:pStyle w:val="a3"/>
        <w:numPr>
          <w:ilvl w:val="1"/>
          <w:numId w:val="8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9D002A">
        <w:rPr>
          <w:lang w:val="ru-RU"/>
        </w:rPr>
        <w:t>Источниками финансирования могут быть как государственные средства, так и средства организации.</w:t>
      </w:r>
    </w:p>
    <w:p w:rsidR="00A42CE3" w:rsidRDefault="00A42CE3" w:rsidP="00681EA1">
      <w:pPr>
        <w:pStyle w:val="a3"/>
        <w:numPr>
          <w:ilvl w:val="1"/>
          <w:numId w:val="8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Директор-опекун детей получает </w:t>
      </w:r>
      <w:r w:rsidR="00E91E9D">
        <w:rPr>
          <w:lang w:val="ru-RU"/>
        </w:rPr>
        <w:t xml:space="preserve">в банке </w:t>
      </w:r>
      <w:r>
        <w:rPr>
          <w:lang w:val="ru-RU"/>
        </w:rPr>
        <w:t>наличные денежные средства, выделенные государством на содержание детей-сирот и детей</w:t>
      </w:r>
      <w:r w:rsidR="000C3173">
        <w:rPr>
          <w:lang w:val="ru-RU"/>
        </w:rPr>
        <w:t xml:space="preserve">, лишённых родительской опеки, </w:t>
      </w:r>
      <w:r>
        <w:rPr>
          <w:lang w:val="ru-RU"/>
        </w:rPr>
        <w:t>и передаёт их бухгалтеру Центра</w:t>
      </w:r>
      <w:r w:rsidR="003E3C28">
        <w:rPr>
          <w:lang w:val="ru-RU"/>
        </w:rPr>
        <w:t>, в счет возмещения ранее понесенных расходов</w:t>
      </w:r>
      <w:r w:rsidR="003E3C28">
        <w:rPr>
          <w:rStyle w:val="af"/>
          <w:lang w:val="ru-RU"/>
        </w:rPr>
        <w:footnoteReference w:id="2"/>
      </w:r>
      <w:r>
        <w:rPr>
          <w:lang w:val="ru-RU"/>
        </w:rPr>
        <w:t>.</w:t>
      </w:r>
    </w:p>
    <w:p w:rsidR="00A42CE3" w:rsidRDefault="00A42CE3" w:rsidP="00681EA1">
      <w:pPr>
        <w:pStyle w:val="a3"/>
        <w:numPr>
          <w:ilvl w:val="1"/>
          <w:numId w:val="8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Обеспечение детей, которые не имеют статуса, берёт на себя Центр, в таком же эквиваленте, как и для детей</w:t>
      </w:r>
      <w:r w:rsidR="004E5463">
        <w:rPr>
          <w:lang w:val="ru-RU"/>
        </w:rPr>
        <w:t xml:space="preserve"> со статусом</w:t>
      </w:r>
      <w:r>
        <w:rPr>
          <w:lang w:val="ru-RU"/>
        </w:rPr>
        <w:t>.</w:t>
      </w:r>
    </w:p>
    <w:p w:rsidR="00A42CE3" w:rsidRDefault="004E5463" w:rsidP="00681EA1">
      <w:pPr>
        <w:pStyle w:val="a3"/>
        <w:numPr>
          <w:ilvl w:val="1"/>
          <w:numId w:val="8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При приёме ребёнка </w:t>
      </w:r>
      <w:r w:rsidR="00A42CE3">
        <w:rPr>
          <w:lang w:val="ru-RU"/>
        </w:rPr>
        <w:t>Центр берёт на себя</w:t>
      </w:r>
      <w:r>
        <w:rPr>
          <w:lang w:val="ru-RU"/>
        </w:rPr>
        <w:t xml:space="preserve"> расходы по </w:t>
      </w:r>
      <w:r w:rsidR="00A42CE3">
        <w:rPr>
          <w:lang w:val="ru-RU"/>
        </w:rPr>
        <w:t>обеспечение</w:t>
      </w:r>
      <w:r>
        <w:rPr>
          <w:lang w:val="ru-RU"/>
        </w:rPr>
        <w:t xml:space="preserve"> его всем необходимым</w:t>
      </w:r>
      <w:r w:rsidR="00A42CE3">
        <w:rPr>
          <w:lang w:val="ru-RU"/>
        </w:rPr>
        <w:t xml:space="preserve"> (одежда, обувь</w:t>
      </w:r>
      <w:r>
        <w:rPr>
          <w:lang w:val="ru-RU"/>
        </w:rPr>
        <w:t>, канцтовары</w:t>
      </w:r>
      <w:r w:rsidR="00BB21E3">
        <w:rPr>
          <w:lang w:val="ru-RU"/>
        </w:rPr>
        <w:t xml:space="preserve"> и т.д.</w:t>
      </w:r>
      <w:r w:rsidR="00A42CE3">
        <w:rPr>
          <w:lang w:val="ru-RU"/>
        </w:rPr>
        <w:t>).</w:t>
      </w:r>
    </w:p>
    <w:p w:rsidR="002A17CE" w:rsidRPr="002A17CE" w:rsidRDefault="002A17CE" w:rsidP="00681EA1">
      <w:pPr>
        <w:pStyle w:val="a3"/>
        <w:numPr>
          <w:ilvl w:val="1"/>
          <w:numId w:val="8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Все сотрудники обязаны бережно и экономно использовать средства Центра</w:t>
      </w:r>
      <w:r w:rsidR="008D1740">
        <w:rPr>
          <w:lang w:val="ru-RU"/>
        </w:rPr>
        <w:t>, в том числе и финансовые средства, выделяемые им на обеспечение детей</w:t>
      </w:r>
      <w:r>
        <w:rPr>
          <w:lang w:val="ru-RU"/>
        </w:rPr>
        <w:t>.</w:t>
      </w:r>
    </w:p>
    <w:p w:rsidR="00D52F52" w:rsidRPr="000130DE" w:rsidRDefault="00D52F52" w:rsidP="00681EA1">
      <w:pPr>
        <w:pStyle w:val="a3"/>
        <w:numPr>
          <w:ilvl w:val="0"/>
          <w:numId w:val="8"/>
        </w:numPr>
        <w:spacing w:before="120" w:after="0"/>
        <w:ind w:left="0" w:firstLine="0"/>
        <w:contextualSpacing w:val="0"/>
        <w:jc w:val="both"/>
        <w:rPr>
          <w:b/>
          <w:i/>
          <w:lang w:val="ru-RU"/>
        </w:rPr>
      </w:pPr>
      <w:r w:rsidRPr="000130DE">
        <w:rPr>
          <w:b/>
          <w:i/>
          <w:lang w:val="ru-RU"/>
        </w:rPr>
        <w:t xml:space="preserve">Планирование </w:t>
      </w:r>
      <w:r w:rsidR="00EF748B" w:rsidRPr="000130DE">
        <w:rPr>
          <w:b/>
          <w:i/>
          <w:lang w:val="ru-RU"/>
        </w:rPr>
        <w:t>расходов и перераспределение финансовых средств</w:t>
      </w:r>
      <w:r w:rsidR="007F5798" w:rsidRPr="000130DE">
        <w:rPr>
          <w:b/>
          <w:i/>
          <w:lang w:val="ru-RU"/>
        </w:rPr>
        <w:t>:</w:t>
      </w:r>
    </w:p>
    <w:p w:rsidR="007F5798" w:rsidRDefault="007F5798" w:rsidP="00681EA1">
      <w:pPr>
        <w:pStyle w:val="a3"/>
        <w:numPr>
          <w:ilvl w:val="1"/>
          <w:numId w:val="6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Финансовые средства, выделяемые каждой группе, используются на продукты питания, одежду, </w:t>
      </w:r>
      <w:r w:rsidR="008D1740">
        <w:rPr>
          <w:lang w:val="ru-RU"/>
        </w:rPr>
        <w:t xml:space="preserve">обувь, </w:t>
      </w:r>
      <w:r>
        <w:rPr>
          <w:lang w:val="ru-RU"/>
        </w:rPr>
        <w:t>хозяйственные товары и прочие нужды детей.</w:t>
      </w:r>
    </w:p>
    <w:p w:rsidR="007F5798" w:rsidRPr="007F5798" w:rsidRDefault="007F5798" w:rsidP="00681EA1">
      <w:pPr>
        <w:pStyle w:val="a3"/>
        <w:numPr>
          <w:ilvl w:val="1"/>
          <w:numId w:val="6"/>
        </w:numPr>
        <w:spacing w:before="120" w:after="0"/>
        <w:ind w:left="0" w:firstLine="0"/>
        <w:contextualSpacing w:val="0"/>
        <w:jc w:val="both"/>
        <w:rPr>
          <w:lang w:val="ru-RU"/>
        </w:rPr>
      </w:pPr>
      <w:r w:rsidRPr="007F5798">
        <w:rPr>
          <w:lang w:val="ru-RU"/>
        </w:rPr>
        <w:t>Распределение денег по статьям расходов происходит приблизительно следующим образом:</w:t>
      </w:r>
    </w:p>
    <w:p w:rsidR="007F5798" w:rsidRDefault="001772C9" w:rsidP="006E324F">
      <w:pPr>
        <w:pStyle w:val="a3"/>
        <w:numPr>
          <w:ilvl w:val="0"/>
          <w:numId w:val="25"/>
        </w:numPr>
        <w:spacing w:before="120" w:after="0"/>
        <w:ind w:left="1134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7F5798" w:rsidRPr="001B43F6">
        <w:rPr>
          <w:lang w:val="ru-RU"/>
        </w:rPr>
        <w:t>итание</w:t>
      </w:r>
      <w:r w:rsidR="007F5798" w:rsidRPr="001B43F6">
        <w:rPr>
          <w:lang w:val="ru-RU"/>
        </w:rPr>
        <w:tab/>
      </w:r>
      <w:r w:rsidR="003E3C28">
        <w:rPr>
          <w:lang w:val="ru-RU"/>
        </w:rPr>
        <w:tab/>
      </w:r>
      <w:r w:rsidR="007F5798" w:rsidRPr="001B43F6">
        <w:rPr>
          <w:lang w:val="ru-RU"/>
        </w:rPr>
        <w:t>60%</w:t>
      </w:r>
      <w:r w:rsidR="007F5798">
        <w:rPr>
          <w:lang w:val="ru-RU"/>
        </w:rPr>
        <w:t>;</w:t>
      </w:r>
    </w:p>
    <w:p w:rsidR="007F5798" w:rsidRDefault="001772C9" w:rsidP="006E324F">
      <w:pPr>
        <w:pStyle w:val="a3"/>
        <w:numPr>
          <w:ilvl w:val="0"/>
          <w:numId w:val="25"/>
        </w:numPr>
        <w:spacing w:before="120" w:after="0"/>
        <w:ind w:left="1134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7F5798" w:rsidRPr="008D1740">
        <w:rPr>
          <w:lang w:val="ru-RU"/>
        </w:rPr>
        <w:t>дежда</w:t>
      </w:r>
      <w:r w:rsidR="008D1740" w:rsidRPr="008D1740">
        <w:rPr>
          <w:lang w:val="ru-RU"/>
        </w:rPr>
        <w:t>, обувь</w:t>
      </w:r>
      <w:r w:rsidR="001767D1">
        <w:rPr>
          <w:lang w:val="ru-RU"/>
        </w:rPr>
        <w:t xml:space="preserve"> </w:t>
      </w:r>
      <w:r w:rsidR="003E3C28">
        <w:rPr>
          <w:lang w:val="ru-RU"/>
        </w:rPr>
        <w:tab/>
      </w:r>
      <w:r w:rsidR="007F5798" w:rsidRPr="008D1740">
        <w:rPr>
          <w:lang w:val="ru-RU"/>
        </w:rPr>
        <w:t>17%;</w:t>
      </w:r>
    </w:p>
    <w:p w:rsidR="007F5798" w:rsidRDefault="001772C9" w:rsidP="006E324F">
      <w:pPr>
        <w:pStyle w:val="a3"/>
        <w:numPr>
          <w:ilvl w:val="0"/>
          <w:numId w:val="25"/>
        </w:numPr>
        <w:spacing w:before="120" w:after="0"/>
        <w:ind w:left="1134"/>
        <w:contextualSpacing w:val="0"/>
        <w:jc w:val="both"/>
        <w:rPr>
          <w:lang w:val="ru-RU"/>
        </w:rPr>
      </w:pPr>
      <w:r>
        <w:rPr>
          <w:lang w:val="ru-RU"/>
        </w:rPr>
        <w:t>х</w:t>
      </w:r>
      <w:r w:rsidR="007F5798" w:rsidRPr="008D1740">
        <w:rPr>
          <w:lang w:val="ru-RU"/>
        </w:rPr>
        <w:t>оз. товары</w:t>
      </w:r>
      <w:r w:rsidR="007F5798" w:rsidRPr="008D1740">
        <w:rPr>
          <w:lang w:val="ru-RU"/>
        </w:rPr>
        <w:tab/>
      </w:r>
      <w:r w:rsidR="001767D1">
        <w:rPr>
          <w:lang w:val="ru-RU"/>
        </w:rPr>
        <w:t xml:space="preserve">  </w:t>
      </w:r>
      <w:r w:rsidR="007F5798" w:rsidRPr="008D1740">
        <w:rPr>
          <w:lang w:val="ru-RU"/>
        </w:rPr>
        <w:t>7%;</w:t>
      </w:r>
    </w:p>
    <w:p w:rsidR="00224936" w:rsidRDefault="00224936" w:rsidP="006E324F">
      <w:pPr>
        <w:pStyle w:val="a3"/>
        <w:numPr>
          <w:ilvl w:val="0"/>
          <w:numId w:val="25"/>
        </w:numPr>
        <w:spacing w:before="120" w:after="0"/>
        <w:ind w:left="1134"/>
        <w:contextualSpacing w:val="0"/>
        <w:jc w:val="both"/>
        <w:rPr>
          <w:lang w:val="ru-RU"/>
        </w:rPr>
      </w:pPr>
      <w:r>
        <w:rPr>
          <w:lang w:val="ru-RU"/>
        </w:rPr>
        <w:t>транспорт</w:t>
      </w:r>
      <w:r>
        <w:rPr>
          <w:lang w:val="ru-RU"/>
        </w:rPr>
        <w:tab/>
      </w:r>
      <w:r>
        <w:rPr>
          <w:lang w:val="ru-RU"/>
        </w:rPr>
        <w:tab/>
        <w:t xml:space="preserve">  3%;</w:t>
      </w:r>
    </w:p>
    <w:p w:rsidR="007F5798" w:rsidRPr="008D1740" w:rsidRDefault="001772C9" w:rsidP="006E324F">
      <w:pPr>
        <w:pStyle w:val="a3"/>
        <w:numPr>
          <w:ilvl w:val="0"/>
          <w:numId w:val="25"/>
        </w:numPr>
        <w:spacing w:before="120" w:after="0"/>
        <w:ind w:left="1134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8D1740">
        <w:rPr>
          <w:lang w:val="ru-RU"/>
        </w:rPr>
        <w:t>рочее</w:t>
      </w:r>
      <w:r w:rsidR="008D1740">
        <w:rPr>
          <w:lang w:val="ru-RU"/>
        </w:rPr>
        <w:tab/>
      </w:r>
      <w:r w:rsidR="001767D1">
        <w:rPr>
          <w:lang w:val="ru-RU"/>
        </w:rPr>
        <w:t xml:space="preserve"> </w:t>
      </w:r>
      <w:r w:rsidR="000C3173">
        <w:rPr>
          <w:lang w:val="ru-RU"/>
        </w:rPr>
        <w:tab/>
        <w:t xml:space="preserve"> </w:t>
      </w:r>
      <w:r w:rsidR="00224936">
        <w:rPr>
          <w:lang w:val="ru-RU"/>
        </w:rPr>
        <w:t>13</w:t>
      </w:r>
      <w:r w:rsidR="007F5798" w:rsidRPr="008D1740">
        <w:rPr>
          <w:lang w:val="ru-RU"/>
        </w:rPr>
        <w:t>%</w:t>
      </w:r>
      <w:r w:rsidR="00224936">
        <w:rPr>
          <w:lang w:val="ru-RU"/>
        </w:rPr>
        <w:t>.</w:t>
      </w:r>
    </w:p>
    <w:p w:rsidR="00E059EF" w:rsidRPr="003B3D07" w:rsidRDefault="00E059EF" w:rsidP="00681EA1">
      <w:pPr>
        <w:pStyle w:val="a3"/>
        <w:spacing w:before="120" w:after="0"/>
        <w:ind w:left="709"/>
        <w:contextualSpacing w:val="0"/>
        <w:jc w:val="both"/>
        <w:rPr>
          <w:lang w:val="ru-RU"/>
        </w:rPr>
      </w:pPr>
      <w:r w:rsidRPr="003B3D07">
        <w:rPr>
          <w:lang w:val="ru-RU"/>
        </w:rPr>
        <w:lastRenderedPageBreak/>
        <w:t>(в катего</w:t>
      </w:r>
      <w:r w:rsidR="003E3C28">
        <w:rPr>
          <w:lang w:val="ru-RU"/>
        </w:rPr>
        <w:t>рию прочее входит пополнение сче</w:t>
      </w:r>
      <w:r w:rsidRPr="003B3D07">
        <w:rPr>
          <w:lang w:val="ru-RU"/>
        </w:rPr>
        <w:t>тов мобильных телефонов детей</w:t>
      </w:r>
      <w:r w:rsidR="003B3D07" w:rsidRPr="003B3D07">
        <w:rPr>
          <w:lang w:val="ru-RU"/>
        </w:rPr>
        <w:t xml:space="preserve">, развлечения, экскурсии, оплата за </w:t>
      </w:r>
      <w:r w:rsidR="00C122C2">
        <w:rPr>
          <w:lang w:val="ru-RU"/>
        </w:rPr>
        <w:t xml:space="preserve">внешкольные занятия, </w:t>
      </w:r>
      <w:r w:rsidR="003B3D07" w:rsidRPr="003B3D07">
        <w:rPr>
          <w:lang w:val="ru-RU"/>
        </w:rPr>
        <w:t xml:space="preserve">кружки и секции, за детский сад, канцтовары, карманные деньги, медикаменты, </w:t>
      </w:r>
      <w:r w:rsidR="001767D1">
        <w:rPr>
          <w:lang w:val="ru-RU"/>
        </w:rPr>
        <w:t>расходы на школу, расходы на ремонт и замену домашнего инвентаря</w:t>
      </w:r>
      <w:r w:rsidRPr="003B3D07">
        <w:rPr>
          <w:lang w:val="ru-RU"/>
        </w:rPr>
        <w:t>)</w:t>
      </w:r>
      <w:r w:rsidR="00C244D9">
        <w:rPr>
          <w:lang w:val="ru-RU"/>
        </w:rPr>
        <w:t>.</w:t>
      </w:r>
    </w:p>
    <w:p w:rsidR="00F85AB9" w:rsidRDefault="00F85AB9" w:rsidP="00681EA1">
      <w:pPr>
        <w:pStyle w:val="a3"/>
        <w:numPr>
          <w:ilvl w:val="1"/>
          <w:numId w:val="6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F85AB9">
        <w:rPr>
          <w:lang w:val="ru-RU"/>
        </w:rPr>
        <w:t xml:space="preserve">Центр способствует снижению расходов групп на </w:t>
      </w:r>
      <w:r w:rsidR="001772C9">
        <w:rPr>
          <w:lang w:val="ru-RU"/>
        </w:rPr>
        <w:t>нужды детей</w:t>
      </w:r>
      <w:r w:rsidRPr="00F85AB9">
        <w:rPr>
          <w:lang w:val="ru-RU"/>
        </w:rPr>
        <w:t xml:space="preserve">, заключая с руководством </w:t>
      </w:r>
      <w:r w:rsidR="001772C9">
        <w:rPr>
          <w:lang w:val="ru-RU"/>
        </w:rPr>
        <w:t>предприятий и организаций</w:t>
      </w:r>
      <w:r w:rsidRPr="00F85AB9">
        <w:rPr>
          <w:lang w:val="ru-RU"/>
        </w:rPr>
        <w:t xml:space="preserve"> договора о предоставлении </w:t>
      </w:r>
      <w:r w:rsidR="001772C9">
        <w:rPr>
          <w:lang w:val="ru-RU"/>
        </w:rPr>
        <w:t>товаров и услуг</w:t>
      </w:r>
      <w:r w:rsidRPr="00F85AB9">
        <w:rPr>
          <w:lang w:val="ru-RU"/>
        </w:rPr>
        <w:t xml:space="preserve"> по сниженным ценам или со скидкой, путём использования дисконтных карт</w:t>
      </w:r>
      <w:r w:rsidR="001772C9">
        <w:rPr>
          <w:lang w:val="ru-RU"/>
        </w:rPr>
        <w:t>:</w:t>
      </w:r>
    </w:p>
    <w:p w:rsidR="00F85AB9" w:rsidRDefault="001772C9" w:rsidP="006E324F">
      <w:pPr>
        <w:pStyle w:val="a3"/>
        <w:numPr>
          <w:ilvl w:val="0"/>
          <w:numId w:val="18"/>
        </w:numPr>
        <w:spacing w:before="120" w:after="0"/>
        <w:ind w:left="1134" w:hanging="425"/>
        <w:contextualSpacing w:val="0"/>
        <w:jc w:val="both"/>
        <w:rPr>
          <w:lang w:val="ru-RU"/>
        </w:rPr>
      </w:pPr>
      <w:r>
        <w:rPr>
          <w:lang w:val="ru-RU"/>
        </w:rPr>
        <w:t>д</w:t>
      </w:r>
      <w:r w:rsidR="00F85AB9" w:rsidRPr="00F85AB9">
        <w:rPr>
          <w:lang w:val="ru-RU"/>
        </w:rPr>
        <w:t>исконтная карта, является собственностью Центра</w:t>
      </w:r>
      <w:r>
        <w:rPr>
          <w:lang w:val="ru-RU"/>
        </w:rPr>
        <w:t>;</w:t>
      </w:r>
    </w:p>
    <w:p w:rsidR="001772C9" w:rsidRDefault="001772C9" w:rsidP="006E324F">
      <w:pPr>
        <w:pStyle w:val="a3"/>
        <w:numPr>
          <w:ilvl w:val="0"/>
          <w:numId w:val="18"/>
        </w:numPr>
        <w:spacing w:before="120" w:after="0"/>
        <w:ind w:left="1134" w:hanging="425"/>
        <w:contextualSpacing w:val="0"/>
        <w:jc w:val="both"/>
        <w:rPr>
          <w:lang w:val="ru-RU"/>
        </w:rPr>
      </w:pPr>
      <w:r>
        <w:rPr>
          <w:lang w:val="ru-RU"/>
        </w:rPr>
        <w:t>данные привилегии могут использовать только сотрудники центра, исключительно для обеспечения нужд детей;</w:t>
      </w:r>
    </w:p>
    <w:p w:rsidR="00F85AB9" w:rsidRPr="00F85AB9" w:rsidRDefault="001772C9" w:rsidP="006E324F">
      <w:pPr>
        <w:pStyle w:val="a3"/>
        <w:numPr>
          <w:ilvl w:val="0"/>
          <w:numId w:val="18"/>
        </w:numPr>
        <w:spacing w:before="120" w:after="0"/>
        <w:ind w:left="1134" w:hanging="425"/>
        <w:contextualSpacing w:val="0"/>
        <w:jc w:val="both"/>
        <w:rPr>
          <w:lang w:val="ru-RU"/>
        </w:rPr>
      </w:pPr>
      <w:r>
        <w:rPr>
          <w:lang w:val="ru-RU"/>
        </w:rPr>
        <w:t>с</w:t>
      </w:r>
      <w:r w:rsidR="00F85AB9" w:rsidRPr="00F85AB9">
        <w:rPr>
          <w:lang w:val="ru-RU"/>
        </w:rPr>
        <w:t>емейные воспитатели и воспитатели реабилитационной группы сами решают, пользоваться данной привилегией или нет.</w:t>
      </w:r>
    </w:p>
    <w:p w:rsidR="0005601D" w:rsidRDefault="0005601D" w:rsidP="00681EA1">
      <w:pPr>
        <w:pStyle w:val="a3"/>
        <w:numPr>
          <w:ilvl w:val="1"/>
          <w:numId w:val="6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Семейные воспитатели</w:t>
      </w:r>
      <w:r w:rsidRPr="0005601D">
        <w:rPr>
          <w:lang w:val="ru-RU"/>
        </w:rPr>
        <w:t xml:space="preserve"> </w:t>
      </w:r>
      <w:r w:rsidR="00F85AB9" w:rsidRPr="00F85AB9">
        <w:rPr>
          <w:lang w:val="ru-RU"/>
        </w:rPr>
        <w:t xml:space="preserve">и воспитатели реабилитационной группы </w:t>
      </w:r>
      <w:r w:rsidRPr="0005601D">
        <w:rPr>
          <w:lang w:val="ru-RU"/>
        </w:rPr>
        <w:t>сами планируют накопление средств на сезонную одежду и обувь для детей.</w:t>
      </w:r>
    </w:p>
    <w:p w:rsidR="00F47E8A" w:rsidRDefault="00F47E8A" w:rsidP="00681EA1">
      <w:pPr>
        <w:pStyle w:val="a3"/>
        <w:numPr>
          <w:ilvl w:val="1"/>
          <w:numId w:val="6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В течени</w:t>
      </w:r>
      <w:r w:rsidR="004E13A8">
        <w:rPr>
          <w:lang w:val="ru-RU"/>
        </w:rPr>
        <w:t>е</w:t>
      </w:r>
      <w:r>
        <w:rPr>
          <w:lang w:val="ru-RU"/>
        </w:rPr>
        <w:t xml:space="preserve"> года Центр </w:t>
      </w:r>
      <w:r w:rsidR="004E13A8">
        <w:rPr>
          <w:lang w:val="ru-RU"/>
        </w:rPr>
        <w:t>откладыва</w:t>
      </w:r>
      <w:r w:rsidR="0044089D">
        <w:rPr>
          <w:lang w:val="ru-RU"/>
        </w:rPr>
        <w:t>е</w:t>
      </w:r>
      <w:r w:rsidR="004E13A8">
        <w:rPr>
          <w:lang w:val="ru-RU"/>
        </w:rPr>
        <w:t xml:space="preserve">т </w:t>
      </w:r>
      <w:r>
        <w:rPr>
          <w:lang w:val="ru-RU"/>
        </w:rPr>
        <w:t xml:space="preserve">часть </w:t>
      </w:r>
      <w:r w:rsidR="004C57B0">
        <w:rPr>
          <w:lang w:val="ru-RU"/>
        </w:rPr>
        <w:t>денег</w:t>
      </w:r>
      <w:r w:rsidR="006E324F">
        <w:rPr>
          <w:lang w:val="ru-RU"/>
        </w:rPr>
        <w:t>, оговоренную во время составления бюджета,</w:t>
      </w:r>
      <w:r>
        <w:rPr>
          <w:lang w:val="ru-RU"/>
        </w:rPr>
        <w:t xml:space="preserve"> на оздоровление детей, которые аккумулируются как из государственных средств, </w:t>
      </w:r>
      <w:r w:rsidR="00654162">
        <w:rPr>
          <w:lang w:val="ru-RU"/>
        </w:rPr>
        <w:t>так и из средств организации.</w:t>
      </w:r>
    </w:p>
    <w:p w:rsidR="00224936" w:rsidRPr="00706457" w:rsidRDefault="007D2F8E" w:rsidP="00681EA1">
      <w:pPr>
        <w:pStyle w:val="a3"/>
        <w:numPr>
          <w:ilvl w:val="1"/>
          <w:numId w:val="6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706457">
        <w:rPr>
          <w:lang w:val="ru-RU"/>
        </w:rPr>
        <w:t xml:space="preserve">Финансовые средства, которые получает ребёнок Центра как </w:t>
      </w:r>
      <w:r w:rsidR="00706457" w:rsidRPr="00706457">
        <w:rPr>
          <w:lang w:val="ru-RU"/>
        </w:rPr>
        <w:t xml:space="preserve">студент, выдаются </w:t>
      </w:r>
      <w:r w:rsidRPr="00706457">
        <w:rPr>
          <w:lang w:val="ru-RU"/>
        </w:rPr>
        <w:t>семейным воспитателям на приобретение учебных материалов, одежды, обуви, предметов бытового назначения путём подачи заявки.</w:t>
      </w:r>
    </w:p>
    <w:p w:rsidR="00EF748B" w:rsidRDefault="0005601D" w:rsidP="00681EA1">
      <w:pPr>
        <w:pStyle w:val="a3"/>
        <w:numPr>
          <w:ilvl w:val="1"/>
          <w:numId w:val="6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7F5798">
        <w:rPr>
          <w:lang w:val="ru-RU"/>
        </w:rPr>
        <w:t xml:space="preserve">Превышение </w:t>
      </w:r>
      <w:r w:rsidR="004C57B0">
        <w:rPr>
          <w:lang w:val="ru-RU"/>
        </w:rPr>
        <w:t xml:space="preserve">годового </w:t>
      </w:r>
      <w:r w:rsidRPr="007F5798">
        <w:rPr>
          <w:lang w:val="ru-RU"/>
        </w:rPr>
        <w:t xml:space="preserve">бюджета </w:t>
      </w:r>
      <w:r>
        <w:rPr>
          <w:lang w:val="ru-RU"/>
        </w:rPr>
        <w:t xml:space="preserve">группы, возможно, но только в исключительных случаях, и только по </w:t>
      </w:r>
      <w:r w:rsidRPr="007F5798">
        <w:rPr>
          <w:lang w:val="ru-RU"/>
        </w:rPr>
        <w:t>согласов</w:t>
      </w:r>
      <w:r>
        <w:rPr>
          <w:lang w:val="ru-RU"/>
        </w:rPr>
        <w:t>анию</w:t>
      </w:r>
      <w:r w:rsidRPr="007F5798">
        <w:rPr>
          <w:lang w:val="ru-RU"/>
        </w:rPr>
        <w:t xml:space="preserve"> с </w:t>
      </w:r>
      <w:r w:rsidR="006E324F">
        <w:rPr>
          <w:lang w:val="ru-RU"/>
        </w:rPr>
        <w:t>администрацией Центра</w:t>
      </w:r>
      <w:r>
        <w:rPr>
          <w:lang w:val="ru-RU"/>
        </w:rPr>
        <w:t>,</w:t>
      </w:r>
      <w:r w:rsidRPr="007F5798">
        <w:rPr>
          <w:lang w:val="ru-RU"/>
        </w:rPr>
        <w:t xml:space="preserve"> путём подачи заявки на приобретение </w:t>
      </w:r>
      <w:r>
        <w:rPr>
          <w:lang w:val="ru-RU"/>
        </w:rPr>
        <w:t xml:space="preserve">необходимых </w:t>
      </w:r>
      <w:r w:rsidRPr="007F5798">
        <w:rPr>
          <w:lang w:val="ru-RU"/>
        </w:rPr>
        <w:t>товаров.</w:t>
      </w:r>
    </w:p>
    <w:p w:rsidR="002B7BB6" w:rsidRPr="000130DE" w:rsidRDefault="002B7BB6" w:rsidP="00681EA1">
      <w:pPr>
        <w:pStyle w:val="a3"/>
        <w:numPr>
          <w:ilvl w:val="0"/>
          <w:numId w:val="6"/>
        </w:numPr>
        <w:spacing w:before="120" w:after="0"/>
        <w:ind w:left="709" w:hanging="709"/>
        <w:contextualSpacing w:val="0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Процесс выплаты </w:t>
      </w:r>
      <w:r w:rsidR="00493A0D">
        <w:rPr>
          <w:b/>
          <w:i/>
          <w:lang w:val="ru-RU"/>
        </w:rPr>
        <w:t>финансовых средств</w:t>
      </w:r>
      <w:r w:rsidRPr="000130DE">
        <w:rPr>
          <w:b/>
          <w:i/>
          <w:lang w:val="ru-RU"/>
        </w:rPr>
        <w:t>:</w:t>
      </w:r>
    </w:p>
    <w:p w:rsidR="002B7BB6" w:rsidRDefault="002B7BB6" w:rsidP="00681EA1">
      <w:pPr>
        <w:pStyle w:val="a3"/>
        <w:numPr>
          <w:ilvl w:val="1"/>
          <w:numId w:val="6"/>
        </w:numPr>
        <w:spacing w:before="120" w:after="0"/>
        <w:ind w:hanging="720"/>
        <w:contextualSpacing w:val="0"/>
        <w:jc w:val="both"/>
        <w:rPr>
          <w:lang w:val="ru-RU"/>
        </w:rPr>
      </w:pPr>
      <w:r>
        <w:rPr>
          <w:lang w:val="ru-RU"/>
        </w:rPr>
        <w:t>Бухгалтер Центра раз в месяц выдаёт семейным воспитателям и воспитателям реабилитационной группы, под расписку наличные финансовые средства, на обеспечение детей.</w:t>
      </w:r>
    </w:p>
    <w:p w:rsidR="002B7BB6" w:rsidRDefault="002B7BB6" w:rsidP="00681EA1">
      <w:pPr>
        <w:pStyle w:val="a3"/>
        <w:numPr>
          <w:ilvl w:val="1"/>
          <w:numId w:val="6"/>
        </w:numPr>
        <w:spacing w:before="120" w:after="0"/>
        <w:ind w:hanging="720"/>
        <w:contextualSpacing w:val="0"/>
        <w:jc w:val="both"/>
        <w:rPr>
          <w:lang w:val="ru-RU"/>
        </w:rPr>
      </w:pPr>
      <w:r>
        <w:rPr>
          <w:lang w:val="ru-RU"/>
        </w:rPr>
        <w:t>Данные финансовые средства являются бюджетом для каждой из групп Центра.</w:t>
      </w:r>
    </w:p>
    <w:p w:rsidR="002B7BB6" w:rsidRDefault="002B7BB6" w:rsidP="00681EA1">
      <w:pPr>
        <w:pStyle w:val="a3"/>
        <w:numPr>
          <w:ilvl w:val="1"/>
          <w:numId w:val="6"/>
        </w:numPr>
        <w:spacing w:before="120" w:after="0"/>
        <w:ind w:hanging="720"/>
        <w:contextualSpacing w:val="0"/>
        <w:jc w:val="both"/>
        <w:rPr>
          <w:lang w:val="ru-RU"/>
        </w:rPr>
      </w:pPr>
      <w:r>
        <w:rPr>
          <w:lang w:val="ru-RU"/>
        </w:rPr>
        <w:t xml:space="preserve">Выплата </w:t>
      </w:r>
      <w:r w:rsidRPr="0005601D">
        <w:rPr>
          <w:lang w:val="ru-RU"/>
        </w:rPr>
        <w:t>денег на следующий месяц осуществляется в последний день текущего месяца.</w:t>
      </w:r>
    </w:p>
    <w:p w:rsidR="000C3173" w:rsidRPr="000C3173" w:rsidRDefault="000C3173" w:rsidP="000C3173">
      <w:pPr>
        <w:pStyle w:val="a3"/>
        <w:numPr>
          <w:ilvl w:val="1"/>
          <w:numId w:val="6"/>
        </w:numPr>
        <w:spacing w:before="120" w:after="0"/>
        <w:ind w:hanging="720"/>
        <w:contextualSpacing w:val="0"/>
        <w:jc w:val="both"/>
        <w:rPr>
          <w:lang w:val="ru-RU"/>
        </w:rPr>
      </w:pPr>
      <w:r>
        <w:rPr>
          <w:lang w:val="ru-RU"/>
        </w:rPr>
        <w:t>В период оздоровления детей</w:t>
      </w:r>
      <w:r w:rsidR="006E324F">
        <w:rPr>
          <w:lang w:val="ru-RU"/>
        </w:rPr>
        <w:t>,</w:t>
      </w:r>
      <w:r>
        <w:rPr>
          <w:lang w:val="ru-RU"/>
        </w:rPr>
        <w:t xml:space="preserve"> сумма выделяемых финансовых средств на обеспечение детей</w:t>
      </w:r>
      <w:r w:rsidR="006E324F">
        <w:rPr>
          <w:lang w:val="ru-RU"/>
        </w:rPr>
        <w:t>,</w:t>
      </w:r>
      <w:r>
        <w:rPr>
          <w:lang w:val="ru-RU"/>
        </w:rPr>
        <w:t xml:space="preserve"> </w:t>
      </w:r>
      <w:r w:rsidR="006E324F">
        <w:rPr>
          <w:lang w:val="ru-RU"/>
        </w:rPr>
        <w:t>согласовывается с администрацией Центра</w:t>
      </w:r>
      <w:r>
        <w:rPr>
          <w:lang w:val="ru-RU"/>
        </w:rPr>
        <w:t>.</w:t>
      </w:r>
    </w:p>
    <w:p w:rsidR="00DF772D" w:rsidRPr="000130DE" w:rsidRDefault="00DF772D" w:rsidP="00681EA1">
      <w:pPr>
        <w:pStyle w:val="a3"/>
        <w:numPr>
          <w:ilvl w:val="0"/>
          <w:numId w:val="19"/>
        </w:numPr>
        <w:spacing w:before="120" w:after="0"/>
        <w:ind w:left="709" w:hanging="709"/>
        <w:contextualSpacing w:val="0"/>
        <w:jc w:val="both"/>
        <w:rPr>
          <w:b/>
          <w:i/>
          <w:lang w:val="ru-RU"/>
        </w:rPr>
      </w:pPr>
      <w:r w:rsidRPr="000130DE">
        <w:rPr>
          <w:b/>
          <w:i/>
          <w:lang w:val="ru-RU"/>
        </w:rPr>
        <w:t xml:space="preserve">Хранение </w:t>
      </w:r>
      <w:r w:rsidR="00493A0D">
        <w:rPr>
          <w:b/>
          <w:i/>
          <w:lang w:val="ru-RU"/>
        </w:rPr>
        <w:t>финансовых средств</w:t>
      </w:r>
      <w:r w:rsidRPr="000130DE">
        <w:rPr>
          <w:b/>
          <w:i/>
          <w:lang w:val="ru-RU"/>
        </w:rPr>
        <w:t>:</w:t>
      </w:r>
    </w:p>
    <w:p w:rsidR="00DF772D" w:rsidRDefault="00DF772D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В каждой группе Центра</w:t>
      </w:r>
      <w:r w:rsidR="006E324F">
        <w:rPr>
          <w:lang w:val="ru-RU"/>
        </w:rPr>
        <w:t>, в комнате воспитателей,</w:t>
      </w:r>
      <w:r>
        <w:rPr>
          <w:lang w:val="ru-RU"/>
        </w:rPr>
        <w:t xml:space="preserve"> устанавливается сейф для хранения денег.</w:t>
      </w:r>
    </w:p>
    <w:p w:rsidR="00DF772D" w:rsidRDefault="00DF772D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2B7BB6">
        <w:rPr>
          <w:lang w:val="ru-RU"/>
        </w:rPr>
        <w:t>Доступ к сейфу в семейных группах имеют семейные воспитатели, а в реабилитационной группе – воспитатели реабилитационной группы.</w:t>
      </w:r>
    </w:p>
    <w:p w:rsidR="006E324F" w:rsidRDefault="006E324F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Категорически запрещается предоставлять доступ к сейфу детям.</w:t>
      </w:r>
    </w:p>
    <w:p w:rsidR="00DF772D" w:rsidRPr="00BB21E3" w:rsidRDefault="00DF772D" w:rsidP="00BB21E3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2B7BB6">
        <w:rPr>
          <w:lang w:val="ru-RU"/>
        </w:rPr>
        <w:t xml:space="preserve">Доступ ко всем сейфам Центра </w:t>
      </w:r>
      <w:r w:rsidR="002B7BB6" w:rsidRPr="002B7BB6">
        <w:rPr>
          <w:lang w:val="ru-RU"/>
        </w:rPr>
        <w:t>имеет Директор</w:t>
      </w:r>
      <w:r w:rsidR="00C01F8C">
        <w:rPr>
          <w:lang w:val="ru-RU"/>
        </w:rPr>
        <w:t>.</w:t>
      </w:r>
      <w:r w:rsidR="00BB21E3">
        <w:rPr>
          <w:lang w:val="ru-RU"/>
        </w:rPr>
        <w:t xml:space="preserve"> </w:t>
      </w:r>
      <w:r w:rsidR="00C01F8C" w:rsidRPr="00BB21E3">
        <w:rPr>
          <w:lang w:val="ru-RU"/>
        </w:rPr>
        <w:t>П</w:t>
      </w:r>
      <w:r w:rsidR="002B7BB6" w:rsidRPr="00BB21E3">
        <w:rPr>
          <w:lang w:val="ru-RU"/>
        </w:rPr>
        <w:t xml:space="preserve">ользоваться </w:t>
      </w:r>
      <w:r w:rsidR="00C01F8C" w:rsidRPr="00BB21E3">
        <w:rPr>
          <w:lang w:val="ru-RU"/>
        </w:rPr>
        <w:t xml:space="preserve">этим правом Директор </w:t>
      </w:r>
      <w:r w:rsidR="002B7BB6" w:rsidRPr="00BB21E3">
        <w:rPr>
          <w:lang w:val="ru-RU"/>
        </w:rPr>
        <w:t xml:space="preserve">может </w:t>
      </w:r>
      <w:r w:rsidR="005E607D" w:rsidRPr="00BB21E3">
        <w:rPr>
          <w:lang w:val="ru-RU"/>
        </w:rPr>
        <w:t>в экстренных случаях или при согласовании с соответствующими семейными воспитателями и воспитателями реабилитационной группы</w:t>
      </w:r>
      <w:r w:rsidR="00C01F8C" w:rsidRPr="00BB21E3">
        <w:rPr>
          <w:lang w:val="ru-RU"/>
        </w:rPr>
        <w:t>.</w:t>
      </w:r>
    </w:p>
    <w:p w:rsidR="00D52F52" w:rsidRPr="00C01F8C" w:rsidRDefault="00EF748B" w:rsidP="00681EA1">
      <w:pPr>
        <w:pStyle w:val="a3"/>
        <w:numPr>
          <w:ilvl w:val="0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C01F8C">
        <w:rPr>
          <w:b/>
          <w:i/>
          <w:lang w:val="ru-RU"/>
        </w:rPr>
        <w:t xml:space="preserve">Использование </w:t>
      </w:r>
      <w:r w:rsidR="00493A0D">
        <w:rPr>
          <w:b/>
          <w:i/>
          <w:lang w:val="ru-RU"/>
        </w:rPr>
        <w:t>финансовых средств</w:t>
      </w:r>
      <w:r w:rsidRPr="00C01F8C">
        <w:rPr>
          <w:b/>
          <w:i/>
          <w:lang w:val="ru-RU"/>
        </w:rPr>
        <w:t>:</w:t>
      </w:r>
    </w:p>
    <w:p w:rsidR="00E108D9" w:rsidRDefault="00E108D9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EF748B">
        <w:rPr>
          <w:lang w:val="ru-RU"/>
        </w:rPr>
        <w:lastRenderedPageBreak/>
        <w:t>Финансовые средства, выделяемые каждой группе, используются исключительно на нужды детей Центра.</w:t>
      </w:r>
    </w:p>
    <w:p w:rsidR="003B0CBA" w:rsidRDefault="003B0CBA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Семейные воспитатели </w:t>
      </w:r>
      <w:r w:rsidR="00C01F8C">
        <w:rPr>
          <w:lang w:val="ru-RU"/>
        </w:rPr>
        <w:t xml:space="preserve">и воспитатели реабилитационной группы </w:t>
      </w:r>
      <w:r w:rsidRPr="00881F42">
        <w:rPr>
          <w:lang w:val="ru-RU"/>
        </w:rPr>
        <w:t>самостоятельно оплачивают сво</w:t>
      </w:r>
      <w:r w:rsidR="00C01F8C">
        <w:rPr>
          <w:lang w:val="ru-RU"/>
        </w:rPr>
        <w:t>и нужды</w:t>
      </w:r>
      <w:r w:rsidRPr="00881F42">
        <w:rPr>
          <w:lang w:val="ru-RU"/>
        </w:rPr>
        <w:t>.</w:t>
      </w:r>
    </w:p>
    <w:p w:rsidR="00334881" w:rsidRDefault="00334881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Текущие р</w:t>
      </w:r>
      <w:r w:rsidRPr="00334881">
        <w:rPr>
          <w:lang w:val="ru-RU"/>
        </w:rPr>
        <w:t>асходы на</w:t>
      </w:r>
      <w:r>
        <w:rPr>
          <w:lang w:val="ru-RU"/>
        </w:rPr>
        <w:t xml:space="preserve"> </w:t>
      </w:r>
      <w:r w:rsidRPr="00334881">
        <w:rPr>
          <w:lang w:val="ru-RU"/>
        </w:rPr>
        <w:t xml:space="preserve">медицину оплачиваются из бюджета групп, </w:t>
      </w:r>
      <w:r>
        <w:rPr>
          <w:lang w:val="ru-RU"/>
        </w:rPr>
        <w:t xml:space="preserve">а </w:t>
      </w:r>
      <w:r w:rsidRPr="00334881">
        <w:rPr>
          <w:lang w:val="ru-RU"/>
        </w:rPr>
        <w:t xml:space="preserve">дополнительные расходы в сложных </w:t>
      </w:r>
      <w:r w:rsidR="00C01F8C">
        <w:rPr>
          <w:lang w:val="ru-RU"/>
        </w:rPr>
        <w:t xml:space="preserve">(экстренных) </w:t>
      </w:r>
      <w:r w:rsidRPr="00334881">
        <w:rPr>
          <w:lang w:val="ru-RU"/>
        </w:rPr>
        <w:t xml:space="preserve">случаях </w:t>
      </w:r>
      <w:r w:rsidR="00E7564B">
        <w:rPr>
          <w:lang w:val="ru-RU"/>
        </w:rPr>
        <w:t xml:space="preserve">согласовываются </w:t>
      </w:r>
      <w:r w:rsidR="00C01F8C">
        <w:rPr>
          <w:lang w:val="ru-RU"/>
        </w:rPr>
        <w:t xml:space="preserve">с администрацией Центра и </w:t>
      </w:r>
      <w:r w:rsidR="00E7564B">
        <w:rPr>
          <w:lang w:val="ru-RU"/>
        </w:rPr>
        <w:t xml:space="preserve">финансируются за счёт </w:t>
      </w:r>
      <w:r w:rsidRPr="00334881">
        <w:rPr>
          <w:lang w:val="ru-RU"/>
        </w:rPr>
        <w:t>Центр</w:t>
      </w:r>
      <w:r w:rsidR="00E7564B">
        <w:rPr>
          <w:lang w:val="ru-RU"/>
        </w:rPr>
        <w:t>а</w:t>
      </w:r>
      <w:r w:rsidRPr="00334881">
        <w:rPr>
          <w:lang w:val="ru-RU"/>
        </w:rPr>
        <w:t>.</w:t>
      </w:r>
    </w:p>
    <w:p w:rsidR="00E7564B" w:rsidRDefault="002D4014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Запрещено использовать финансовые средства, выделенные на обеспечение детей</w:t>
      </w:r>
      <w:r w:rsidR="00BB21E3">
        <w:rPr>
          <w:lang w:val="ru-RU"/>
        </w:rPr>
        <w:t>,</w:t>
      </w:r>
      <w:r>
        <w:rPr>
          <w:lang w:val="ru-RU"/>
        </w:rPr>
        <w:t xml:space="preserve"> на покупку</w:t>
      </w:r>
      <w:r w:rsidR="00E7564B">
        <w:rPr>
          <w:lang w:val="ru-RU"/>
        </w:rPr>
        <w:t>:</w:t>
      </w:r>
    </w:p>
    <w:p w:rsidR="00E7564B" w:rsidRDefault="00E7564B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>
        <w:rPr>
          <w:lang w:val="ru-RU"/>
        </w:rPr>
        <w:t>алкогольных и табачных изделий;</w:t>
      </w:r>
    </w:p>
    <w:p w:rsidR="00E7564B" w:rsidRDefault="00334881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3B0CBA">
        <w:rPr>
          <w:lang w:val="ru-RU"/>
        </w:rPr>
        <w:t>продуктов питания, не рекомендуемых для</w:t>
      </w:r>
      <w:r w:rsidR="00F95FC5">
        <w:rPr>
          <w:lang w:val="ru-RU"/>
        </w:rPr>
        <w:t xml:space="preserve"> употребления детьми</w:t>
      </w:r>
      <w:r w:rsidR="00E7564B">
        <w:rPr>
          <w:lang w:val="ru-RU"/>
        </w:rPr>
        <w:t>;</w:t>
      </w:r>
    </w:p>
    <w:p w:rsidR="00A46B9B" w:rsidRPr="006E324F" w:rsidRDefault="00334881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6E324F">
        <w:rPr>
          <w:lang w:val="ru-RU"/>
        </w:rPr>
        <w:t>продуктов питания в необоснованно больших количествах.</w:t>
      </w:r>
    </w:p>
    <w:p w:rsidR="00F95FC5" w:rsidRPr="001767D1" w:rsidRDefault="00F95FC5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1767D1">
        <w:rPr>
          <w:lang w:val="ru-RU"/>
        </w:rPr>
        <w:t xml:space="preserve">на приобретение </w:t>
      </w:r>
      <w:r w:rsidR="002D4014">
        <w:rPr>
          <w:lang w:val="ru-RU"/>
        </w:rPr>
        <w:t>веществ, материалов и оборудования, запрещённых законом</w:t>
      </w:r>
      <w:r w:rsidRPr="001767D1">
        <w:rPr>
          <w:lang w:val="ru-RU"/>
        </w:rPr>
        <w:t>;</w:t>
      </w:r>
    </w:p>
    <w:p w:rsidR="00A46B9B" w:rsidRPr="001767D1" w:rsidRDefault="00F95FC5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1767D1">
        <w:rPr>
          <w:lang w:val="ru-RU"/>
        </w:rPr>
        <w:t xml:space="preserve">на приобретение </w:t>
      </w:r>
      <w:r w:rsidR="00A46B9B" w:rsidRPr="001767D1">
        <w:rPr>
          <w:lang w:val="ru-RU"/>
        </w:rPr>
        <w:t>движимого и недвижимого имущества;</w:t>
      </w:r>
    </w:p>
    <w:p w:rsidR="00A46B9B" w:rsidRPr="001767D1" w:rsidRDefault="00A46B9B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1767D1">
        <w:rPr>
          <w:lang w:val="ru-RU"/>
        </w:rPr>
        <w:t xml:space="preserve">для заключения договоров, внесения </w:t>
      </w:r>
      <w:r w:rsidR="006E324F">
        <w:rPr>
          <w:lang w:val="ru-RU"/>
        </w:rPr>
        <w:t>каких-либо залогов</w:t>
      </w:r>
      <w:r w:rsidRPr="001767D1">
        <w:rPr>
          <w:lang w:val="ru-RU"/>
        </w:rPr>
        <w:t>;</w:t>
      </w:r>
    </w:p>
    <w:p w:rsidR="00A46B9B" w:rsidRPr="001767D1" w:rsidRDefault="00A46B9B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1767D1">
        <w:rPr>
          <w:lang w:val="ru-RU"/>
        </w:rPr>
        <w:t xml:space="preserve">для </w:t>
      </w:r>
      <w:r w:rsidR="006E324F">
        <w:rPr>
          <w:lang w:val="ru-RU"/>
        </w:rPr>
        <w:t>пополнения</w:t>
      </w:r>
      <w:r w:rsidRPr="001767D1">
        <w:rPr>
          <w:lang w:val="ru-RU"/>
        </w:rPr>
        <w:t xml:space="preserve"> депозитных счетов в банках</w:t>
      </w:r>
      <w:r w:rsidR="006E324F">
        <w:rPr>
          <w:rStyle w:val="af"/>
          <w:lang w:val="ru-RU"/>
        </w:rPr>
        <w:footnoteReference w:id="3"/>
      </w:r>
      <w:r w:rsidRPr="001767D1">
        <w:rPr>
          <w:lang w:val="ru-RU"/>
        </w:rPr>
        <w:t>;</w:t>
      </w:r>
    </w:p>
    <w:p w:rsidR="00A46B9B" w:rsidRPr="001767D1" w:rsidRDefault="00A46B9B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1767D1">
        <w:rPr>
          <w:lang w:val="ru-RU"/>
        </w:rPr>
        <w:t>для получения кредитов;</w:t>
      </w:r>
    </w:p>
    <w:p w:rsidR="00A46B9B" w:rsidRPr="002D76C7" w:rsidRDefault="00F95FC5" w:rsidP="006E324F">
      <w:pPr>
        <w:pStyle w:val="a3"/>
        <w:numPr>
          <w:ilvl w:val="0"/>
          <w:numId w:val="26"/>
        </w:numPr>
        <w:spacing w:before="120" w:after="0"/>
        <w:ind w:left="1134"/>
        <w:contextualSpacing w:val="0"/>
        <w:jc w:val="both"/>
        <w:rPr>
          <w:lang w:val="ru-RU"/>
        </w:rPr>
      </w:pPr>
      <w:r w:rsidRPr="001767D1">
        <w:rPr>
          <w:lang w:val="ru-RU"/>
        </w:rPr>
        <w:t>для одалживания</w:t>
      </w:r>
      <w:r w:rsidR="00A46B9B" w:rsidRPr="001767D1">
        <w:rPr>
          <w:lang w:val="ru-RU"/>
        </w:rPr>
        <w:t xml:space="preserve"> денег взаймы.</w:t>
      </w:r>
    </w:p>
    <w:p w:rsidR="002D76C7" w:rsidRPr="002D76C7" w:rsidRDefault="002D76C7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Запрещено решать конфликтные ситуации между детьми или взрослыми и детьми путём использования финансовых средств.</w:t>
      </w:r>
    </w:p>
    <w:p w:rsidR="00C244D9" w:rsidRDefault="00972571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За потерю детьми денег, выданных семейными воспитателями или воспитателями реабилитационной группы </w:t>
      </w:r>
      <w:r w:rsidR="00A46B9B">
        <w:rPr>
          <w:lang w:val="ru-RU"/>
        </w:rPr>
        <w:t>(н</w:t>
      </w:r>
      <w:r w:rsidR="0099725C">
        <w:rPr>
          <w:lang w:val="ru-RU"/>
        </w:rPr>
        <w:t>априме</w:t>
      </w:r>
      <w:r w:rsidR="00A46B9B">
        <w:rPr>
          <w:lang w:val="ru-RU"/>
        </w:rPr>
        <w:t>р, для приобретения продуктов в магазине</w:t>
      </w:r>
      <w:r w:rsidR="0099725C">
        <w:rPr>
          <w:lang w:val="ru-RU"/>
        </w:rPr>
        <w:t xml:space="preserve"> или других целей)</w:t>
      </w:r>
      <w:r>
        <w:rPr>
          <w:lang w:val="ru-RU"/>
        </w:rPr>
        <w:t xml:space="preserve">, </w:t>
      </w:r>
      <w:r w:rsidR="00C244D9">
        <w:rPr>
          <w:lang w:val="ru-RU"/>
        </w:rPr>
        <w:t xml:space="preserve">несут ответственность </w:t>
      </w:r>
      <w:r>
        <w:rPr>
          <w:lang w:val="ru-RU"/>
        </w:rPr>
        <w:t>сотрудники, которые их выдали</w:t>
      </w:r>
      <w:r w:rsidR="00C244D9">
        <w:rPr>
          <w:lang w:val="ru-RU"/>
        </w:rPr>
        <w:t>.</w:t>
      </w:r>
    </w:p>
    <w:p w:rsidR="007D2F8E" w:rsidRDefault="007D2F8E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При покупке товаров длительного пользования</w:t>
      </w:r>
      <w:r w:rsidR="00FF77B9">
        <w:rPr>
          <w:lang w:val="ru-RU"/>
        </w:rPr>
        <w:t xml:space="preserve"> и другого технического оборудования осуществлять проверку соответствия номера модели, который указан на товаре и номера в документах, </w:t>
      </w:r>
      <w:r w:rsidR="000600A4">
        <w:rPr>
          <w:lang w:val="ru-RU"/>
        </w:rPr>
        <w:t xml:space="preserve">которые </w:t>
      </w:r>
      <w:r w:rsidR="00FF77B9">
        <w:rPr>
          <w:lang w:val="ru-RU"/>
        </w:rPr>
        <w:t>прилагаю</w:t>
      </w:r>
      <w:r w:rsidR="000600A4">
        <w:rPr>
          <w:lang w:val="ru-RU"/>
        </w:rPr>
        <w:t>тся</w:t>
      </w:r>
      <w:r w:rsidR="00FF77B9">
        <w:rPr>
          <w:lang w:val="ru-RU"/>
        </w:rPr>
        <w:t xml:space="preserve"> к нему</w:t>
      </w:r>
      <w:r w:rsidR="0060171D">
        <w:rPr>
          <w:lang w:val="ru-RU"/>
        </w:rPr>
        <w:t>.</w:t>
      </w:r>
    </w:p>
    <w:p w:rsidR="00491F2C" w:rsidRPr="00706457" w:rsidRDefault="0060171D" w:rsidP="00491F2C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706457">
        <w:rPr>
          <w:lang w:val="ru-RU"/>
        </w:rPr>
        <w:t>За приобретение вещей, товаров, телефонов без чека или гарантийного талона, а также несоответствия в документах номеров, несет ответственность сотрудник, который приобрел этот товар.</w:t>
      </w:r>
    </w:p>
    <w:p w:rsidR="000600A4" w:rsidRPr="00706457" w:rsidRDefault="000600A4" w:rsidP="00491F2C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706457">
        <w:rPr>
          <w:lang w:val="ru-RU"/>
        </w:rPr>
        <w:t>Администрация ЦНД изымает и не допускает приобретение краденых вещей.</w:t>
      </w:r>
    </w:p>
    <w:p w:rsidR="00A46B9B" w:rsidRPr="003B0CBA" w:rsidRDefault="00C244D9" w:rsidP="00681EA1">
      <w:pPr>
        <w:pStyle w:val="a3"/>
        <w:numPr>
          <w:ilvl w:val="1"/>
          <w:numId w:val="19"/>
        </w:numPr>
        <w:spacing w:before="120" w:after="0"/>
        <w:ind w:left="0" w:firstLine="0"/>
        <w:contextualSpacing w:val="0"/>
        <w:jc w:val="both"/>
        <w:rPr>
          <w:lang w:val="ru-RU"/>
        </w:rPr>
      </w:pPr>
      <w:r>
        <w:rPr>
          <w:lang w:val="ru-RU"/>
        </w:rPr>
        <w:t xml:space="preserve">Утерянные </w:t>
      </w:r>
      <w:r w:rsidR="00BB21E3">
        <w:rPr>
          <w:lang w:val="ru-RU"/>
        </w:rPr>
        <w:t xml:space="preserve">в группах </w:t>
      </w:r>
      <w:r>
        <w:rPr>
          <w:lang w:val="ru-RU"/>
        </w:rPr>
        <w:t>денежные средства возмещению не подлежат</w:t>
      </w:r>
      <w:r w:rsidR="0099725C">
        <w:rPr>
          <w:lang w:val="ru-RU"/>
        </w:rPr>
        <w:t>.</w:t>
      </w:r>
    </w:p>
    <w:p w:rsidR="002B7BB6" w:rsidRDefault="002B7BB6" w:rsidP="00681EA1">
      <w:pPr>
        <w:pStyle w:val="a3"/>
        <w:numPr>
          <w:ilvl w:val="0"/>
          <w:numId w:val="19"/>
        </w:numPr>
        <w:spacing w:before="120" w:after="0"/>
        <w:ind w:left="709" w:hanging="720"/>
        <w:contextualSpacing w:val="0"/>
        <w:rPr>
          <w:lang w:val="ru-RU"/>
        </w:rPr>
      </w:pPr>
      <w:r>
        <w:rPr>
          <w:b/>
          <w:i/>
          <w:lang w:val="ru-RU"/>
        </w:rPr>
        <w:t>О</w:t>
      </w:r>
      <w:r w:rsidRPr="000130DE">
        <w:rPr>
          <w:b/>
          <w:i/>
          <w:lang w:val="ru-RU"/>
        </w:rPr>
        <w:t>тчетность</w:t>
      </w:r>
      <w:r>
        <w:rPr>
          <w:b/>
          <w:i/>
          <w:lang w:val="ru-RU"/>
        </w:rPr>
        <w:t>:</w:t>
      </w:r>
    </w:p>
    <w:p w:rsidR="00C244D9" w:rsidRDefault="00C244D9" w:rsidP="00681EA1">
      <w:pPr>
        <w:pStyle w:val="a3"/>
        <w:numPr>
          <w:ilvl w:val="1"/>
          <w:numId w:val="19"/>
        </w:numPr>
        <w:spacing w:before="120" w:after="0"/>
        <w:ind w:left="0" w:firstLine="0"/>
        <w:contextualSpacing w:val="0"/>
        <w:jc w:val="both"/>
        <w:rPr>
          <w:lang w:val="ru-RU"/>
        </w:rPr>
      </w:pPr>
      <w:r>
        <w:rPr>
          <w:lang w:val="ru-RU"/>
        </w:rPr>
        <w:t>Каждое использование финансовых средств необходимо подтверждать чеками.</w:t>
      </w:r>
    </w:p>
    <w:p w:rsidR="00C244D9" w:rsidRDefault="00C244D9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Некоторые (четко согласованные) расходы могут подтверждаться актами и</w:t>
      </w:r>
      <w:bookmarkStart w:id="0" w:name="_GoBack"/>
      <w:bookmarkEnd w:id="0"/>
      <w:r w:rsidR="002F5780">
        <w:rPr>
          <w:lang w:val="ru-RU"/>
        </w:rPr>
        <w:t>спользования финансовых средств, а именно:</w:t>
      </w:r>
    </w:p>
    <w:p w:rsidR="002F5780" w:rsidRDefault="002F5780" w:rsidP="00681EA1">
      <w:pPr>
        <w:pStyle w:val="a3"/>
        <w:numPr>
          <w:ilvl w:val="0"/>
          <w:numId w:val="23"/>
        </w:numPr>
        <w:spacing w:before="120" w:after="0"/>
        <w:ind w:hanging="720"/>
        <w:contextualSpacing w:val="0"/>
        <w:jc w:val="both"/>
        <w:rPr>
          <w:lang w:val="ru-RU"/>
        </w:rPr>
      </w:pPr>
      <w:r>
        <w:rPr>
          <w:lang w:val="ru-RU"/>
        </w:rPr>
        <w:t>расходы на школу, детский сад;</w:t>
      </w:r>
    </w:p>
    <w:p w:rsidR="002F5780" w:rsidRDefault="002F5780" w:rsidP="00681EA1">
      <w:pPr>
        <w:pStyle w:val="a3"/>
        <w:numPr>
          <w:ilvl w:val="0"/>
          <w:numId w:val="23"/>
        </w:numPr>
        <w:spacing w:before="120" w:after="0"/>
        <w:ind w:hanging="720"/>
        <w:contextualSpacing w:val="0"/>
        <w:jc w:val="both"/>
        <w:rPr>
          <w:lang w:val="ru-RU"/>
        </w:rPr>
      </w:pPr>
      <w:r>
        <w:rPr>
          <w:lang w:val="ru-RU"/>
        </w:rPr>
        <w:t>карманные деньги;</w:t>
      </w:r>
    </w:p>
    <w:p w:rsidR="002F5780" w:rsidRDefault="002F5780" w:rsidP="00681EA1">
      <w:pPr>
        <w:pStyle w:val="a3"/>
        <w:numPr>
          <w:ilvl w:val="0"/>
          <w:numId w:val="23"/>
        </w:numPr>
        <w:spacing w:before="120" w:after="0"/>
        <w:ind w:hanging="720"/>
        <w:contextualSpacing w:val="0"/>
        <w:jc w:val="both"/>
        <w:rPr>
          <w:lang w:val="ru-RU"/>
        </w:rPr>
      </w:pPr>
      <w:r>
        <w:rPr>
          <w:lang w:val="ru-RU"/>
        </w:rPr>
        <w:t xml:space="preserve">экскурсии. </w:t>
      </w:r>
    </w:p>
    <w:p w:rsidR="00C244D9" w:rsidRPr="00C244D9" w:rsidRDefault="00C244D9" w:rsidP="00681EA1">
      <w:pPr>
        <w:pStyle w:val="a3"/>
        <w:numPr>
          <w:ilvl w:val="1"/>
          <w:numId w:val="19"/>
        </w:numPr>
        <w:spacing w:before="120" w:after="0"/>
        <w:ind w:left="0" w:firstLine="0"/>
        <w:contextualSpacing w:val="0"/>
        <w:jc w:val="both"/>
        <w:rPr>
          <w:lang w:val="ru-RU"/>
        </w:rPr>
      </w:pPr>
      <w:r w:rsidRPr="003B0CBA">
        <w:rPr>
          <w:lang w:val="ru-RU"/>
        </w:rPr>
        <w:lastRenderedPageBreak/>
        <w:t xml:space="preserve">Акты </w:t>
      </w:r>
      <w:r w:rsidR="006E324F">
        <w:rPr>
          <w:lang w:val="ru-RU"/>
        </w:rPr>
        <w:t>на продукты, купленные на рынках,</w:t>
      </w:r>
      <w:r w:rsidRPr="003B0CBA">
        <w:rPr>
          <w:lang w:val="ru-RU"/>
        </w:rPr>
        <w:t xml:space="preserve"> не принимаются.</w:t>
      </w:r>
    </w:p>
    <w:p w:rsidR="00EF748B" w:rsidRPr="0005601D" w:rsidRDefault="00EF748B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05601D">
        <w:rPr>
          <w:lang w:val="ru-RU"/>
        </w:rPr>
        <w:t xml:space="preserve">Отчеты предоставляются </w:t>
      </w:r>
      <w:r w:rsidR="00F95FC5">
        <w:rPr>
          <w:lang w:val="ru-RU"/>
        </w:rPr>
        <w:t>семейными воспитателями</w:t>
      </w:r>
      <w:r w:rsidR="00A44E02">
        <w:rPr>
          <w:lang w:val="ru-RU"/>
        </w:rPr>
        <w:t xml:space="preserve"> </w:t>
      </w:r>
      <w:r w:rsidR="004C2A44">
        <w:rPr>
          <w:lang w:val="ru-RU"/>
        </w:rPr>
        <w:t xml:space="preserve">и воспитателями реабилитационной группы </w:t>
      </w:r>
      <w:r w:rsidR="00A44E02">
        <w:rPr>
          <w:lang w:val="ru-RU"/>
        </w:rPr>
        <w:t>до 07</w:t>
      </w:r>
      <w:r w:rsidRPr="0005601D">
        <w:rPr>
          <w:lang w:val="ru-RU"/>
        </w:rPr>
        <w:t xml:space="preserve">-го числа месяца, следующего за </w:t>
      </w:r>
      <w:proofErr w:type="gramStart"/>
      <w:r w:rsidRPr="0005601D">
        <w:rPr>
          <w:lang w:val="ru-RU"/>
        </w:rPr>
        <w:t>отчётным</w:t>
      </w:r>
      <w:proofErr w:type="gramEnd"/>
      <w:r w:rsidRPr="0005601D">
        <w:rPr>
          <w:lang w:val="ru-RU"/>
        </w:rPr>
        <w:t>.</w:t>
      </w:r>
    </w:p>
    <w:p w:rsidR="00EF748B" w:rsidRDefault="00A46B9B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Каждый </w:t>
      </w:r>
      <w:r w:rsidR="00EF748B" w:rsidRPr="00EF748B">
        <w:rPr>
          <w:lang w:val="ru-RU"/>
        </w:rPr>
        <w:t>отчет</w:t>
      </w:r>
      <w:r w:rsidR="003B0CBA">
        <w:rPr>
          <w:lang w:val="ru-RU"/>
        </w:rPr>
        <w:t xml:space="preserve"> </w:t>
      </w:r>
      <w:r w:rsidR="00EF748B" w:rsidRPr="00EF748B">
        <w:rPr>
          <w:lang w:val="ru-RU"/>
        </w:rPr>
        <w:t>долж</w:t>
      </w:r>
      <w:r>
        <w:rPr>
          <w:lang w:val="ru-RU"/>
        </w:rPr>
        <w:t>е</w:t>
      </w:r>
      <w:r w:rsidR="00EF748B" w:rsidRPr="00EF748B">
        <w:rPr>
          <w:lang w:val="ru-RU"/>
        </w:rPr>
        <w:t>н</w:t>
      </w:r>
      <w:r>
        <w:rPr>
          <w:lang w:val="ru-RU"/>
        </w:rPr>
        <w:t xml:space="preserve"> подкрепляться</w:t>
      </w:r>
      <w:r w:rsidR="00EF748B" w:rsidRPr="00EF748B">
        <w:rPr>
          <w:lang w:val="ru-RU"/>
        </w:rPr>
        <w:t xml:space="preserve"> чек</w:t>
      </w:r>
      <w:r>
        <w:rPr>
          <w:lang w:val="ru-RU"/>
        </w:rPr>
        <w:t>ам</w:t>
      </w:r>
      <w:r w:rsidR="00EF748B" w:rsidRPr="00EF748B">
        <w:rPr>
          <w:lang w:val="ru-RU"/>
        </w:rPr>
        <w:t>и исключительно отчетного месяца</w:t>
      </w:r>
      <w:r>
        <w:rPr>
          <w:lang w:val="ru-RU"/>
        </w:rPr>
        <w:t xml:space="preserve"> и по тем товарам, что действительно были куплены</w:t>
      </w:r>
      <w:r w:rsidR="004C2A44">
        <w:rPr>
          <w:lang w:val="ru-RU"/>
        </w:rPr>
        <w:t xml:space="preserve"> за выделенные деньги</w:t>
      </w:r>
      <w:r w:rsidR="00EF748B" w:rsidRPr="00EF748B">
        <w:rPr>
          <w:lang w:val="ru-RU"/>
        </w:rPr>
        <w:t>.</w:t>
      </w:r>
    </w:p>
    <w:p w:rsidR="003B0CBA" w:rsidRDefault="003B0CBA" w:rsidP="00681EA1">
      <w:pPr>
        <w:pStyle w:val="a3"/>
        <w:numPr>
          <w:ilvl w:val="1"/>
          <w:numId w:val="19"/>
        </w:numPr>
        <w:spacing w:before="120" w:after="0"/>
        <w:ind w:left="0" w:firstLine="0"/>
        <w:contextualSpacing w:val="0"/>
        <w:jc w:val="both"/>
        <w:rPr>
          <w:lang w:val="ru-RU"/>
        </w:rPr>
      </w:pPr>
      <w:r w:rsidRPr="003B0CBA">
        <w:rPr>
          <w:lang w:val="ru-RU"/>
        </w:rPr>
        <w:t>Остатки по статьям расходов могут варьироваться по месяцам, выходя к концу года в „0“.</w:t>
      </w:r>
    </w:p>
    <w:p w:rsidR="003B0CBA" w:rsidRDefault="003B0CBA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Семейные воспитатели </w:t>
      </w:r>
      <w:r w:rsidR="00A44E02">
        <w:rPr>
          <w:lang w:val="ru-RU"/>
        </w:rPr>
        <w:t xml:space="preserve">и воспитатели реабилитационной группы </w:t>
      </w:r>
      <w:r w:rsidRPr="003B0CBA">
        <w:rPr>
          <w:lang w:val="ru-RU"/>
        </w:rPr>
        <w:t xml:space="preserve">сами заполняют отчётную таблицу расходов, согласно разработанной </w:t>
      </w:r>
      <w:r w:rsidR="00FA16F5">
        <w:rPr>
          <w:lang w:val="ru-RU"/>
        </w:rPr>
        <w:t xml:space="preserve">администрацией </w:t>
      </w:r>
      <w:r w:rsidRPr="003B0CBA">
        <w:rPr>
          <w:lang w:val="ru-RU"/>
        </w:rPr>
        <w:t>форме.</w:t>
      </w:r>
    </w:p>
    <w:p w:rsidR="003B0CBA" w:rsidRPr="003B0CBA" w:rsidRDefault="003B0CBA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Семейные воспитатели </w:t>
      </w:r>
      <w:r w:rsidR="00A44E02">
        <w:rPr>
          <w:lang w:val="ru-RU"/>
        </w:rPr>
        <w:t>и</w:t>
      </w:r>
      <w:r w:rsidR="004C2A44">
        <w:rPr>
          <w:lang w:val="ru-RU"/>
        </w:rPr>
        <w:t xml:space="preserve"> </w:t>
      </w:r>
      <w:r w:rsidR="00A44E02">
        <w:rPr>
          <w:lang w:val="ru-RU"/>
        </w:rPr>
        <w:t xml:space="preserve">воспитатели реабилитационной группы </w:t>
      </w:r>
      <w:r w:rsidRPr="003B0CBA">
        <w:rPr>
          <w:lang w:val="ru-RU"/>
        </w:rPr>
        <w:t>сами прост</w:t>
      </w:r>
      <w:r w:rsidR="00FA16F5">
        <w:rPr>
          <w:lang w:val="ru-RU"/>
        </w:rPr>
        <w:t>авляют нумерацию чеков по схеме</w:t>
      </w:r>
      <w:r w:rsidRPr="003B0CBA">
        <w:rPr>
          <w:lang w:val="ru-RU"/>
        </w:rPr>
        <w:t>: «</w:t>
      </w:r>
      <w:r w:rsidR="004C2A44">
        <w:rPr>
          <w:lang w:val="ru-RU"/>
        </w:rPr>
        <w:t>номер квартиры</w:t>
      </w:r>
      <w:r w:rsidRPr="003B0CBA">
        <w:rPr>
          <w:lang w:val="ru-RU"/>
        </w:rPr>
        <w:t xml:space="preserve"> – номер месяца – порядковый номер чека».</w:t>
      </w:r>
    </w:p>
    <w:p w:rsidR="004C2A44" w:rsidRDefault="00334881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 w:rsidRPr="00881F42">
        <w:rPr>
          <w:lang w:val="ru-RU"/>
        </w:rPr>
        <w:t xml:space="preserve">Администрация Центра </w:t>
      </w:r>
      <w:r w:rsidR="004C2A44">
        <w:rPr>
          <w:lang w:val="ru-RU"/>
        </w:rPr>
        <w:t xml:space="preserve">в течение </w:t>
      </w:r>
      <w:r w:rsidR="00A44E02">
        <w:rPr>
          <w:lang w:val="ru-RU"/>
        </w:rPr>
        <w:t xml:space="preserve">10 </w:t>
      </w:r>
      <w:r w:rsidR="004C2A44">
        <w:rPr>
          <w:lang w:val="ru-RU"/>
        </w:rPr>
        <w:t xml:space="preserve">календарных </w:t>
      </w:r>
      <w:r w:rsidR="00A44E02">
        <w:rPr>
          <w:lang w:val="ru-RU"/>
        </w:rPr>
        <w:t>дней после получения отчёта проверяет его</w:t>
      </w:r>
      <w:r w:rsidR="004C2A44">
        <w:rPr>
          <w:lang w:val="ru-RU"/>
        </w:rPr>
        <w:t>.</w:t>
      </w:r>
    </w:p>
    <w:p w:rsidR="003B0CBA" w:rsidRDefault="00FA16F5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4C2A44">
        <w:rPr>
          <w:lang w:val="ru-RU"/>
        </w:rPr>
        <w:t>осле проверки отчёта</w:t>
      </w:r>
      <w:r w:rsidR="008B7433">
        <w:rPr>
          <w:lang w:val="ru-RU"/>
        </w:rPr>
        <w:t>,</w:t>
      </w:r>
      <w:r w:rsidR="004C2A44">
        <w:rPr>
          <w:lang w:val="ru-RU"/>
        </w:rPr>
        <w:t xml:space="preserve"> </w:t>
      </w:r>
      <w:r>
        <w:rPr>
          <w:lang w:val="ru-RU"/>
        </w:rPr>
        <w:t>администрация Центра согласовывает итоги использования финансовых ср</w:t>
      </w:r>
      <w:r w:rsidR="00491F2C">
        <w:rPr>
          <w:lang w:val="ru-RU"/>
        </w:rPr>
        <w:t>едств группами, с воспитателями.</w:t>
      </w:r>
    </w:p>
    <w:p w:rsidR="00A44E02" w:rsidRDefault="00A44E02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Каждый </w:t>
      </w:r>
      <w:r w:rsidR="00FA16F5">
        <w:rPr>
          <w:lang w:val="ru-RU"/>
        </w:rPr>
        <w:t>согласованный</w:t>
      </w:r>
      <w:r>
        <w:rPr>
          <w:lang w:val="ru-RU"/>
        </w:rPr>
        <w:t xml:space="preserve"> отчёт подписывается </w:t>
      </w:r>
      <w:r w:rsidR="00FA16F5">
        <w:rPr>
          <w:lang w:val="ru-RU"/>
        </w:rPr>
        <w:t>сторонами</w:t>
      </w:r>
      <w:r>
        <w:rPr>
          <w:lang w:val="ru-RU"/>
        </w:rPr>
        <w:t xml:space="preserve"> и сохраняется в Центре.</w:t>
      </w:r>
    </w:p>
    <w:p w:rsidR="00334881" w:rsidRPr="000130DE" w:rsidRDefault="00965CC2" w:rsidP="00681EA1">
      <w:pPr>
        <w:pStyle w:val="a3"/>
        <w:numPr>
          <w:ilvl w:val="0"/>
          <w:numId w:val="19"/>
        </w:numPr>
        <w:spacing w:before="120" w:after="0"/>
        <w:ind w:left="709" w:hanging="709"/>
        <w:contextualSpacing w:val="0"/>
        <w:jc w:val="both"/>
        <w:rPr>
          <w:b/>
          <w:i/>
          <w:lang w:val="ru-RU"/>
        </w:rPr>
      </w:pPr>
      <w:r w:rsidRPr="000130DE">
        <w:rPr>
          <w:b/>
          <w:i/>
          <w:lang w:val="ru-RU"/>
        </w:rPr>
        <w:t>Другое:</w:t>
      </w:r>
    </w:p>
    <w:p w:rsidR="00965CC2" w:rsidRPr="00965CC2" w:rsidRDefault="00F85AB9" w:rsidP="00681EA1">
      <w:pPr>
        <w:pStyle w:val="a3"/>
        <w:tabs>
          <w:tab w:val="left" w:pos="567"/>
        </w:tabs>
        <w:spacing w:before="120" w:after="0"/>
        <w:ind w:left="709" w:hanging="709"/>
        <w:contextualSpacing w:val="0"/>
        <w:jc w:val="both"/>
        <w:rPr>
          <w:i/>
          <w:lang w:val="ru-RU"/>
        </w:rPr>
      </w:pPr>
      <w:r>
        <w:rPr>
          <w:i/>
          <w:lang w:val="ru-RU"/>
        </w:rPr>
        <w:t>Коммунальные расходы</w:t>
      </w:r>
      <w:r w:rsidRPr="00965CC2">
        <w:rPr>
          <w:i/>
          <w:lang w:val="ru-RU"/>
        </w:rPr>
        <w:t>:</w:t>
      </w:r>
    </w:p>
    <w:p w:rsidR="00965CC2" w:rsidRDefault="00965CC2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Расходы по аренде жилья, коммунальны</w:t>
      </w:r>
      <w:r w:rsidR="00654162">
        <w:rPr>
          <w:lang w:val="ru-RU"/>
        </w:rPr>
        <w:t xml:space="preserve">м платежам </w:t>
      </w:r>
      <w:r w:rsidR="008B7433">
        <w:rPr>
          <w:lang w:val="ru-RU"/>
        </w:rPr>
        <w:t xml:space="preserve">(за электроэнергию, воду, тепло, телефон) </w:t>
      </w:r>
      <w:r w:rsidR="00654162">
        <w:rPr>
          <w:lang w:val="ru-RU"/>
        </w:rPr>
        <w:t>берёт на себя Центр.</w:t>
      </w:r>
    </w:p>
    <w:p w:rsidR="00965CC2" w:rsidRDefault="00965CC2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Центр </w:t>
      </w:r>
      <w:r w:rsidR="00FA16F5">
        <w:rPr>
          <w:lang w:val="ru-RU"/>
        </w:rPr>
        <w:t>проводит внутренний анализ</w:t>
      </w:r>
      <w:r>
        <w:rPr>
          <w:lang w:val="ru-RU"/>
        </w:rPr>
        <w:t xml:space="preserve"> по количеству израсходованной электроэнергии, </w:t>
      </w:r>
      <w:r w:rsidR="008B7433">
        <w:rPr>
          <w:lang w:val="ru-RU"/>
        </w:rPr>
        <w:t xml:space="preserve">воды и тепла по каждой группе, и информирует </w:t>
      </w:r>
      <w:r w:rsidR="00FA16F5">
        <w:rPr>
          <w:lang w:val="ru-RU"/>
        </w:rPr>
        <w:t>воспитателей об итогах</w:t>
      </w:r>
      <w:r>
        <w:rPr>
          <w:lang w:val="ru-RU"/>
        </w:rPr>
        <w:t>.</w:t>
      </w:r>
    </w:p>
    <w:p w:rsidR="00A42CE3" w:rsidRDefault="00965CC2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Все сотрудники Центра </w:t>
      </w:r>
      <w:r w:rsidR="00F640DC">
        <w:rPr>
          <w:lang w:val="ru-RU"/>
        </w:rPr>
        <w:t xml:space="preserve">обязаны бережно и экономно использовать электроэнергию, воду и тепло в Центре, тем самым способствуя </w:t>
      </w:r>
      <w:r>
        <w:rPr>
          <w:lang w:val="ru-RU"/>
        </w:rPr>
        <w:t>минимизаци</w:t>
      </w:r>
      <w:r w:rsidR="002A17CE">
        <w:rPr>
          <w:lang w:val="ru-RU"/>
        </w:rPr>
        <w:t>и расходов н</w:t>
      </w:r>
      <w:r>
        <w:rPr>
          <w:lang w:val="ru-RU"/>
        </w:rPr>
        <w:t>а коммунальные услуги</w:t>
      </w:r>
      <w:r w:rsidR="00F640DC">
        <w:rPr>
          <w:lang w:val="ru-RU"/>
        </w:rPr>
        <w:t>.</w:t>
      </w:r>
    </w:p>
    <w:p w:rsidR="00C122C2" w:rsidRPr="00C122C2" w:rsidRDefault="00A42CE3" w:rsidP="00681EA1">
      <w:pPr>
        <w:pStyle w:val="a3"/>
        <w:spacing w:before="120" w:after="0"/>
        <w:ind w:left="0"/>
        <w:contextualSpacing w:val="0"/>
        <w:jc w:val="both"/>
        <w:rPr>
          <w:lang w:val="ru-RU"/>
        </w:rPr>
      </w:pPr>
      <w:r w:rsidRPr="00A42CE3">
        <w:rPr>
          <w:i/>
          <w:lang w:val="ru-RU"/>
        </w:rPr>
        <w:t xml:space="preserve">Расходы на </w:t>
      </w:r>
      <w:r w:rsidR="00FA16F5">
        <w:rPr>
          <w:i/>
          <w:lang w:val="ru-RU"/>
        </w:rPr>
        <w:t>образование</w:t>
      </w:r>
      <w:r w:rsidRPr="00A42CE3">
        <w:rPr>
          <w:i/>
          <w:lang w:val="ru-RU"/>
        </w:rPr>
        <w:t>:</w:t>
      </w:r>
    </w:p>
    <w:p w:rsidR="00C122C2" w:rsidRDefault="00C122C2" w:rsidP="00681EA1">
      <w:pPr>
        <w:pStyle w:val="a3"/>
        <w:numPr>
          <w:ilvl w:val="1"/>
          <w:numId w:val="19"/>
        </w:numPr>
        <w:spacing w:before="120" w:after="0"/>
        <w:ind w:left="709" w:hanging="720"/>
        <w:contextualSpacing w:val="0"/>
        <w:jc w:val="both"/>
        <w:rPr>
          <w:lang w:val="ru-RU"/>
        </w:rPr>
      </w:pPr>
      <w:r w:rsidRPr="00C122C2">
        <w:rPr>
          <w:lang w:val="ru-RU"/>
        </w:rPr>
        <w:t xml:space="preserve">В начале учебного года семейные воспитатели или воспитатели реабилитационной группы на педагогических планёрках информируют руководство Центра о количестве денег, которые необходимо сдать в фонд </w:t>
      </w:r>
      <w:r w:rsidR="008B7433">
        <w:rPr>
          <w:lang w:val="ru-RU"/>
        </w:rPr>
        <w:t>детского сада/</w:t>
      </w:r>
      <w:r w:rsidRPr="00C122C2">
        <w:rPr>
          <w:lang w:val="ru-RU"/>
        </w:rPr>
        <w:t>школы/класса</w:t>
      </w:r>
      <w:r w:rsidR="008B7433">
        <w:rPr>
          <w:lang w:val="ru-RU"/>
        </w:rPr>
        <w:t xml:space="preserve"> по каждому ребёнку</w:t>
      </w:r>
      <w:r>
        <w:rPr>
          <w:lang w:val="ru-RU"/>
        </w:rPr>
        <w:t>.</w:t>
      </w:r>
    </w:p>
    <w:p w:rsidR="00EF5975" w:rsidRPr="00EF5975" w:rsidRDefault="00EF5975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 xml:space="preserve">Деньги в фонд </w:t>
      </w:r>
      <w:r w:rsidR="008B7433">
        <w:rPr>
          <w:lang w:val="ru-RU"/>
        </w:rPr>
        <w:t>детского сада/</w:t>
      </w:r>
      <w:r>
        <w:rPr>
          <w:lang w:val="ru-RU"/>
        </w:rPr>
        <w:t>школы/класса выделяются из бюджета групп.</w:t>
      </w:r>
    </w:p>
    <w:p w:rsidR="00C122C2" w:rsidRPr="00C122C2" w:rsidRDefault="00AA1AD9" w:rsidP="00681EA1">
      <w:pPr>
        <w:pStyle w:val="a3"/>
        <w:numPr>
          <w:ilvl w:val="1"/>
          <w:numId w:val="19"/>
        </w:numPr>
        <w:spacing w:before="120" w:after="0"/>
        <w:ind w:left="709" w:hanging="720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C122C2" w:rsidRPr="003B3D07">
        <w:rPr>
          <w:lang w:val="ru-RU"/>
        </w:rPr>
        <w:t xml:space="preserve">плата за </w:t>
      </w:r>
      <w:r w:rsidR="00C122C2">
        <w:rPr>
          <w:lang w:val="ru-RU"/>
        </w:rPr>
        <w:t xml:space="preserve">внешкольные занятия, </w:t>
      </w:r>
      <w:r w:rsidR="00C122C2" w:rsidRPr="003B3D07">
        <w:rPr>
          <w:lang w:val="ru-RU"/>
        </w:rPr>
        <w:t>кружки и секции,</w:t>
      </w:r>
      <w:r>
        <w:rPr>
          <w:lang w:val="ru-RU"/>
        </w:rPr>
        <w:t xml:space="preserve"> за детский сад производится из бюджета групп после </w:t>
      </w:r>
      <w:r w:rsidR="00FA16F5">
        <w:rPr>
          <w:lang w:val="ru-RU"/>
        </w:rPr>
        <w:t>обсуждения</w:t>
      </w:r>
      <w:r w:rsidR="00660F19">
        <w:rPr>
          <w:lang w:val="ru-RU"/>
        </w:rPr>
        <w:t xml:space="preserve"> </w:t>
      </w:r>
      <w:r w:rsidR="008B7433">
        <w:rPr>
          <w:lang w:val="ru-RU"/>
        </w:rPr>
        <w:t>на педагогических планёрках</w:t>
      </w:r>
      <w:r>
        <w:rPr>
          <w:lang w:val="ru-RU"/>
        </w:rPr>
        <w:t>.</w:t>
      </w:r>
    </w:p>
    <w:p w:rsidR="00743F4D" w:rsidRPr="00743F4D" w:rsidRDefault="00743F4D" w:rsidP="00681EA1">
      <w:pPr>
        <w:pStyle w:val="a3"/>
        <w:spacing w:before="120" w:after="0"/>
        <w:ind w:left="709" w:hanging="709"/>
        <w:contextualSpacing w:val="0"/>
        <w:jc w:val="both"/>
        <w:rPr>
          <w:i/>
          <w:lang w:val="ru-RU"/>
        </w:rPr>
      </w:pPr>
      <w:r w:rsidRPr="00743F4D">
        <w:rPr>
          <w:i/>
          <w:lang w:val="ru-RU"/>
        </w:rPr>
        <w:t>Телефонные расходы:</w:t>
      </w:r>
    </w:p>
    <w:p w:rsidR="008E3BB7" w:rsidRPr="00C122C2" w:rsidRDefault="008E3BB7" w:rsidP="00681EA1">
      <w:pPr>
        <w:pStyle w:val="a3"/>
        <w:numPr>
          <w:ilvl w:val="1"/>
          <w:numId w:val="19"/>
        </w:numPr>
        <w:spacing w:before="120" w:after="0"/>
        <w:ind w:left="709" w:hanging="720"/>
        <w:contextualSpacing w:val="0"/>
        <w:jc w:val="both"/>
        <w:rPr>
          <w:lang w:val="ru-RU"/>
        </w:rPr>
      </w:pPr>
      <w:r>
        <w:rPr>
          <w:lang w:val="ru-RU"/>
        </w:rPr>
        <w:t xml:space="preserve">Приобретение мобильного телефона для детей производится из бюджета групп после согласования </w:t>
      </w:r>
      <w:r w:rsidR="00660F19">
        <w:rPr>
          <w:lang w:val="ru-RU"/>
        </w:rPr>
        <w:t>этих расходов на педагогических планёрках.</w:t>
      </w:r>
    </w:p>
    <w:p w:rsidR="00AA1AD9" w:rsidRDefault="008E3BB7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Вы</w:t>
      </w:r>
      <w:r w:rsidR="00660F19">
        <w:rPr>
          <w:lang w:val="ru-RU"/>
        </w:rPr>
        <w:t xml:space="preserve">бор оператора мобильной связи, </w:t>
      </w:r>
      <w:r>
        <w:rPr>
          <w:lang w:val="ru-RU"/>
        </w:rPr>
        <w:t xml:space="preserve">предоставление </w:t>
      </w:r>
      <w:r w:rsidR="00743F4D">
        <w:rPr>
          <w:lang w:val="ru-RU"/>
        </w:rPr>
        <w:t xml:space="preserve">корпоративных </w:t>
      </w:r>
      <w:r>
        <w:rPr>
          <w:lang w:val="ru-RU"/>
        </w:rPr>
        <w:t>номеров</w:t>
      </w:r>
      <w:r w:rsidR="00660F19">
        <w:rPr>
          <w:lang w:val="ru-RU"/>
        </w:rPr>
        <w:t xml:space="preserve"> и</w:t>
      </w:r>
      <w:r w:rsidR="00743F4D">
        <w:rPr>
          <w:lang w:val="ru-RU"/>
        </w:rPr>
        <w:t xml:space="preserve"> тарифного пакета</w:t>
      </w:r>
      <w:r>
        <w:rPr>
          <w:lang w:val="ru-RU"/>
        </w:rPr>
        <w:t xml:space="preserve"> </w:t>
      </w:r>
      <w:r w:rsidR="00660F19">
        <w:rPr>
          <w:lang w:val="ru-RU"/>
        </w:rPr>
        <w:t>осуществляет</w:t>
      </w:r>
      <w:r>
        <w:rPr>
          <w:lang w:val="ru-RU"/>
        </w:rPr>
        <w:t xml:space="preserve"> Центр.</w:t>
      </w:r>
    </w:p>
    <w:p w:rsidR="00743F4D" w:rsidRDefault="00743F4D" w:rsidP="00681EA1">
      <w:pPr>
        <w:pStyle w:val="a3"/>
        <w:numPr>
          <w:ilvl w:val="1"/>
          <w:numId w:val="19"/>
        </w:numPr>
        <w:spacing w:before="120" w:after="0"/>
        <w:ind w:left="709" w:hanging="709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3B3D07">
        <w:rPr>
          <w:lang w:val="ru-RU"/>
        </w:rPr>
        <w:t>ополнение счётов для мобильных телефонов детей</w:t>
      </w:r>
      <w:r>
        <w:rPr>
          <w:lang w:val="ru-RU"/>
        </w:rPr>
        <w:t xml:space="preserve"> производится раз в месяц из бюджета групп.</w:t>
      </w:r>
    </w:p>
    <w:p w:rsidR="00FA16F5" w:rsidRDefault="00FA16F5" w:rsidP="00FA16F5">
      <w:pPr>
        <w:spacing w:before="120" w:after="0"/>
        <w:jc w:val="both"/>
        <w:rPr>
          <w:i/>
          <w:lang w:val="ru-RU"/>
        </w:rPr>
      </w:pPr>
      <w:r w:rsidRPr="00FA16F5">
        <w:rPr>
          <w:i/>
          <w:lang w:val="ru-RU"/>
        </w:rPr>
        <w:t>Прочее:</w:t>
      </w:r>
    </w:p>
    <w:p w:rsidR="00FA16F5" w:rsidRPr="00FA16F5" w:rsidRDefault="00FA16F5" w:rsidP="00706457">
      <w:pPr>
        <w:spacing w:before="120" w:after="0"/>
        <w:ind w:left="709" w:hanging="709"/>
        <w:jc w:val="both"/>
        <w:rPr>
          <w:lang w:val="ru-RU"/>
        </w:rPr>
      </w:pPr>
      <w:r w:rsidRPr="00FA16F5">
        <w:rPr>
          <w:lang w:val="ru-RU"/>
        </w:rPr>
        <w:t>7</w:t>
      </w:r>
      <w:r>
        <w:rPr>
          <w:lang w:val="ru-RU"/>
        </w:rPr>
        <w:t>.10</w:t>
      </w:r>
      <w:r>
        <w:rPr>
          <w:lang w:val="ru-RU"/>
        </w:rPr>
        <w:tab/>
      </w:r>
      <w:r w:rsidRPr="00FA16F5">
        <w:rPr>
          <w:lang w:val="ru-RU"/>
        </w:rPr>
        <w:t xml:space="preserve">Суммы карманных денег в зависимости от возраста каждого ребёнка выделяются из бюджета групп после </w:t>
      </w:r>
      <w:r>
        <w:rPr>
          <w:lang w:val="ru-RU"/>
        </w:rPr>
        <w:t>обсуждения</w:t>
      </w:r>
      <w:r w:rsidRPr="00FA16F5">
        <w:rPr>
          <w:lang w:val="ru-RU"/>
        </w:rPr>
        <w:t xml:space="preserve"> на педагогических планёрках.</w:t>
      </w:r>
    </w:p>
    <w:p w:rsidR="00FA16F5" w:rsidRPr="00FA16F5" w:rsidRDefault="00FA16F5" w:rsidP="00706457">
      <w:pPr>
        <w:spacing w:before="120" w:after="0"/>
        <w:ind w:left="709" w:hanging="709"/>
        <w:jc w:val="both"/>
        <w:rPr>
          <w:lang w:val="ru-RU"/>
        </w:rPr>
      </w:pPr>
    </w:p>
    <w:p w:rsidR="00A31556" w:rsidRDefault="00B26C19" w:rsidP="00706457">
      <w:pPr>
        <w:pStyle w:val="a3"/>
        <w:spacing w:before="120" w:after="0"/>
        <w:ind w:left="0"/>
        <w:contextualSpacing w:val="0"/>
        <w:jc w:val="both"/>
        <w:rPr>
          <w:lang w:val="ru-RU"/>
        </w:rPr>
      </w:pPr>
      <w:r w:rsidRPr="00B26C19">
        <w:rPr>
          <w:lang w:val="ru-RU"/>
        </w:rPr>
        <w:t>Нецелевое использование финансовых средств</w:t>
      </w:r>
      <w:r>
        <w:rPr>
          <w:lang w:val="ru-RU"/>
        </w:rPr>
        <w:t xml:space="preserve"> может привести к возмещению ущерба</w:t>
      </w:r>
      <w:r w:rsidR="00BE2B94">
        <w:rPr>
          <w:lang w:val="ru-RU"/>
        </w:rPr>
        <w:t>, административной, дисциплинарной, а в случае существенного нарушения и криминальной ответственности.</w:t>
      </w:r>
      <w:r w:rsidR="00FA16F5">
        <w:rPr>
          <w:lang w:val="ru-RU"/>
        </w:rPr>
        <w:t xml:space="preserve"> Данные Правила запрещается показывать и обсуждать с детьми.</w:t>
      </w:r>
    </w:p>
    <w:p w:rsidR="00FA16F5" w:rsidRDefault="00FA16F5" w:rsidP="00681EA1">
      <w:pPr>
        <w:pStyle w:val="a3"/>
        <w:spacing w:before="120" w:after="0"/>
        <w:ind w:left="0"/>
        <w:contextualSpacing w:val="0"/>
        <w:jc w:val="both"/>
        <w:rPr>
          <w:lang w:val="ru-RU"/>
        </w:rPr>
      </w:pPr>
    </w:p>
    <w:p w:rsidR="00FA16F5" w:rsidRPr="00B26C19" w:rsidRDefault="00FA16F5" w:rsidP="00681EA1">
      <w:pPr>
        <w:pStyle w:val="a3"/>
        <w:spacing w:before="120" w:after="0"/>
        <w:ind w:left="0"/>
        <w:contextualSpacing w:val="0"/>
        <w:jc w:val="both"/>
        <w:rPr>
          <w:lang w:val="ru-RU"/>
        </w:rPr>
      </w:pPr>
    </w:p>
    <w:sectPr w:rsidR="00FA16F5" w:rsidRPr="00B26C19" w:rsidSect="00654162">
      <w:footerReference w:type="default" r:id="rId9"/>
      <w:pgSz w:w="11906" w:h="16838"/>
      <w:pgMar w:top="850" w:right="707" w:bottom="85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DD" w:rsidRDefault="001642DD" w:rsidP="00654162">
      <w:pPr>
        <w:spacing w:after="0" w:line="240" w:lineRule="auto"/>
      </w:pPr>
      <w:r>
        <w:separator/>
      </w:r>
    </w:p>
  </w:endnote>
  <w:endnote w:type="continuationSeparator" w:id="0">
    <w:p w:rsidR="001642DD" w:rsidRDefault="001642DD" w:rsidP="0065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64472"/>
      <w:docPartObj>
        <w:docPartGallery w:val="Page Numbers (Bottom of Page)"/>
        <w:docPartUnique/>
      </w:docPartObj>
    </w:sdtPr>
    <w:sdtEndPr/>
    <w:sdtContent>
      <w:p w:rsidR="00654162" w:rsidRDefault="006541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457" w:rsidRPr="00706457">
          <w:rPr>
            <w:noProof/>
            <w:lang w:val="ru-RU"/>
          </w:rPr>
          <w:t>4</w:t>
        </w:r>
        <w:r>
          <w:fldChar w:fldCharType="end"/>
        </w:r>
      </w:p>
    </w:sdtContent>
  </w:sdt>
  <w:p w:rsidR="00654162" w:rsidRDefault="006541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DD" w:rsidRDefault="001642DD" w:rsidP="00654162">
      <w:pPr>
        <w:spacing w:after="0" w:line="240" w:lineRule="auto"/>
      </w:pPr>
      <w:r>
        <w:separator/>
      </w:r>
    </w:p>
  </w:footnote>
  <w:footnote w:type="continuationSeparator" w:id="0">
    <w:p w:rsidR="001642DD" w:rsidRDefault="001642DD" w:rsidP="00654162">
      <w:pPr>
        <w:spacing w:after="0" w:line="240" w:lineRule="auto"/>
      </w:pPr>
      <w:r>
        <w:continuationSeparator/>
      </w:r>
    </w:p>
  </w:footnote>
  <w:footnote w:id="1">
    <w:p w:rsidR="003E3C28" w:rsidRPr="003E3C28" w:rsidRDefault="003E3C28">
      <w:pPr>
        <w:pStyle w:val="ad"/>
        <w:rPr>
          <w:lang w:val="ru-RU"/>
        </w:rPr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ab/>
        <w:t>Основные расходы по содержанию зданий, территории, коммунальным расходам, персоналу оплачиваются централизовано.</w:t>
      </w:r>
    </w:p>
  </w:footnote>
  <w:footnote w:id="2">
    <w:p w:rsidR="003E3C28" w:rsidRPr="003E3C28" w:rsidRDefault="003E3C28" w:rsidP="003E3C28">
      <w:pPr>
        <w:pStyle w:val="ad"/>
        <w:rPr>
          <w:lang w:val="ru-RU"/>
        </w:rPr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ab/>
        <w:t xml:space="preserve">Государственные деньги на содержание детей обычно выделяются в конце текущего месяца. Дважды в год осуществляется перерасчет выплат, что задерживает поступление денег еще на месяц. </w:t>
      </w:r>
    </w:p>
  </w:footnote>
  <w:footnote w:id="3">
    <w:p w:rsidR="006E324F" w:rsidRPr="006E324F" w:rsidRDefault="006E324F">
      <w:pPr>
        <w:pStyle w:val="ad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t xml:space="preserve"> </w:t>
      </w:r>
      <w:r>
        <w:rPr>
          <w:lang w:val="ru-RU"/>
        </w:rPr>
        <w:t xml:space="preserve">В случае необходимости, Центр открывает счет на ребёнка.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414"/>
    <w:multiLevelType w:val="hybridMultilevel"/>
    <w:tmpl w:val="58D6827A"/>
    <w:lvl w:ilvl="0" w:tplc="FB965002">
      <w:start w:val="2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9A43E0"/>
    <w:multiLevelType w:val="hybridMultilevel"/>
    <w:tmpl w:val="76762776"/>
    <w:lvl w:ilvl="0" w:tplc="D570D93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06201"/>
    <w:multiLevelType w:val="multilevel"/>
    <w:tmpl w:val="D3805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3B26F1"/>
    <w:multiLevelType w:val="hybridMultilevel"/>
    <w:tmpl w:val="460CACC0"/>
    <w:lvl w:ilvl="0" w:tplc="FB965002">
      <w:start w:val="2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32A7F"/>
    <w:multiLevelType w:val="multilevel"/>
    <w:tmpl w:val="D340FAC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5">
    <w:nsid w:val="1BB11995"/>
    <w:multiLevelType w:val="hybridMultilevel"/>
    <w:tmpl w:val="D814F1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346B3"/>
    <w:multiLevelType w:val="hybridMultilevel"/>
    <w:tmpl w:val="3698C2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87459"/>
    <w:multiLevelType w:val="multilevel"/>
    <w:tmpl w:val="86E47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6AF3101"/>
    <w:multiLevelType w:val="hybridMultilevel"/>
    <w:tmpl w:val="51E899A2"/>
    <w:lvl w:ilvl="0" w:tplc="0584FB6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9D3E6D"/>
    <w:multiLevelType w:val="multilevel"/>
    <w:tmpl w:val="14CAE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2CFD2D66"/>
    <w:multiLevelType w:val="multilevel"/>
    <w:tmpl w:val="DF486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1379F9"/>
    <w:multiLevelType w:val="multilevel"/>
    <w:tmpl w:val="4F32C01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43C3026"/>
    <w:multiLevelType w:val="multilevel"/>
    <w:tmpl w:val="6C1C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8E13F09"/>
    <w:multiLevelType w:val="hybridMultilevel"/>
    <w:tmpl w:val="DFBE3296"/>
    <w:lvl w:ilvl="0" w:tplc="FB965002">
      <w:start w:val="2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482D49"/>
    <w:multiLevelType w:val="hybridMultilevel"/>
    <w:tmpl w:val="5676692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B3BF6"/>
    <w:multiLevelType w:val="hybridMultilevel"/>
    <w:tmpl w:val="1084138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A720C"/>
    <w:multiLevelType w:val="multilevel"/>
    <w:tmpl w:val="D66C7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84B0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E86C8E"/>
    <w:multiLevelType w:val="multilevel"/>
    <w:tmpl w:val="92D226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1ED0408"/>
    <w:multiLevelType w:val="hybridMultilevel"/>
    <w:tmpl w:val="AD2A95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A56C7"/>
    <w:multiLevelType w:val="hybridMultilevel"/>
    <w:tmpl w:val="AB58DBE2"/>
    <w:lvl w:ilvl="0" w:tplc="0584FB64">
      <w:start w:val="1"/>
      <w:numFmt w:val="russianLower"/>
      <w:lvlText w:val="%1."/>
      <w:lvlJc w:val="left"/>
      <w:pPr>
        <w:ind w:left="14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5" w:hanging="360"/>
      </w:pPr>
    </w:lvl>
    <w:lvl w:ilvl="2" w:tplc="0422001B" w:tentative="1">
      <w:start w:val="1"/>
      <w:numFmt w:val="lowerRoman"/>
      <w:lvlText w:val="%3."/>
      <w:lvlJc w:val="right"/>
      <w:pPr>
        <w:ind w:left="2155" w:hanging="180"/>
      </w:pPr>
    </w:lvl>
    <w:lvl w:ilvl="3" w:tplc="0422000F" w:tentative="1">
      <w:start w:val="1"/>
      <w:numFmt w:val="decimal"/>
      <w:lvlText w:val="%4."/>
      <w:lvlJc w:val="left"/>
      <w:pPr>
        <w:ind w:left="2875" w:hanging="360"/>
      </w:pPr>
    </w:lvl>
    <w:lvl w:ilvl="4" w:tplc="04220019" w:tentative="1">
      <w:start w:val="1"/>
      <w:numFmt w:val="lowerLetter"/>
      <w:lvlText w:val="%5."/>
      <w:lvlJc w:val="left"/>
      <w:pPr>
        <w:ind w:left="3595" w:hanging="360"/>
      </w:pPr>
    </w:lvl>
    <w:lvl w:ilvl="5" w:tplc="0422001B" w:tentative="1">
      <w:start w:val="1"/>
      <w:numFmt w:val="lowerRoman"/>
      <w:lvlText w:val="%6."/>
      <w:lvlJc w:val="right"/>
      <w:pPr>
        <w:ind w:left="4315" w:hanging="180"/>
      </w:pPr>
    </w:lvl>
    <w:lvl w:ilvl="6" w:tplc="0422000F" w:tentative="1">
      <w:start w:val="1"/>
      <w:numFmt w:val="decimal"/>
      <w:lvlText w:val="%7."/>
      <w:lvlJc w:val="left"/>
      <w:pPr>
        <w:ind w:left="5035" w:hanging="360"/>
      </w:pPr>
    </w:lvl>
    <w:lvl w:ilvl="7" w:tplc="04220019" w:tentative="1">
      <w:start w:val="1"/>
      <w:numFmt w:val="lowerLetter"/>
      <w:lvlText w:val="%8."/>
      <w:lvlJc w:val="left"/>
      <w:pPr>
        <w:ind w:left="5755" w:hanging="360"/>
      </w:pPr>
    </w:lvl>
    <w:lvl w:ilvl="8" w:tplc="042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>
    <w:nsid w:val="6AC67C4F"/>
    <w:multiLevelType w:val="multilevel"/>
    <w:tmpl w:val="B1C66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russianLow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6CAD783D"/>
    <w:multiLevelType w:val="multilevel"/>
    <w:tmpl w:val="34FE61F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71730E86"/>
    <w:multiLevelType w:val="multilevel"/>
    <w:tmpl w:val="E41A3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71533A8"/>
    <w:multiLevelType w:val="multilevel"/>
    <w:tmpl w:val="025CC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7967877"/>
    <w:multiLevelType w:val="hybridMultilevel"/>
    <w:tmpl w:val="893E86F2"/>
    <w:lvl w:ilvl="0" w:tplc="265AD4D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4"/>
  </w:num>
  <w:num w:numId="5">
    <w:abstractNumId w:val="10"/>
  </w:num>
  <w:num w:numId="6">
    <w:abstractNumId w:val="21"/>
  </w:num>
  <w:num w:numId="7">
    <w:abstractNumId w:val="6"/>
  </w:num>
  <w:num w:numId="8">
    <w:abstractNumId w:val="23"/>
  </w:num>
  <w:num w:numId="9">
    <w:abstractNumId w:val="12"/>
  </w:num>
  <w:num w:numId="10">
    <w:abstractNumId w:val="16"/>
  </w:num>
  <w:num w:numId="11">
    <w:abstractNumId w:val="18"/>
  </w:num>
  <w:num w:numId="12">
    <w:abstractNumId w:val="15"/>
  </w:num>
  <w:num w:numId="13">
    <w:abstractNumId w:val="17"/>
  </w:num>
  <w:num w:numId="14">
    <w:abstractNumId w:val="9"/>
  </w:num>
  <w:num w:numId="15">
    <w:abstractNumId w:val="24"/>
  </w:num>
  <w:num w:numId="16">
    <w:abstractNumId w:val="11"/>
  </w:num>
  <w:num w:numId="17">
    <w:abstractNumId w:val="0"/>
  </w:num>
  <w:num w:numId="18">
    <w:abstractNumId w:val="20"/>
  </w:num>
  <w:num w:numId="19">
    <w:abstractNumId w:val="4"/>
  </w:num>
  <w:num w:numId="20">
    <w:abstractNumId w:val="13"/>
  </w:num>
  <w:num w:numId="21">
    <w:abstractNumId w:val="1"/>
  </w:num>
  <w:num w:numId="22">
    <w:abstractNumId w:val="3"/>
  </w:num>
  <w:num w:numId="23">
    <w:abstractNumId w:val="25"/>
  </w:num>
  <w:num w:numId="24">
    <w:abstractNumId w:val="7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A4"/>
    <w:rsid w:val="000130DE"/>
    <w:rsid w:val="00027306"/>
    <w:rsid w:val="00037036"/>
    <w:rsid w:val="0005601D"/>
    <w:rsid w:val="000600A4"/>
    <w:rsid w:val="000825C6"/>
    <w:rsid w:val="000C3173"/>
    <w:rsid w:val="000E2942"/>
    <w:rsid w:val="000F1CDC"/>
    <w:rsid w:val="00143221"/>
    <w:rsid w:val="001524A4"/>
    <w:rsid w:val="00157E85"/>
    <w:rsid w:val="001642DD"/>
    <w:rsid w:val="001767D1"/>
    <w:rsid w:val="001772C9"/>
    <w:rsid w:val="001B43F6"/>
    <w:rsid w:val="0020146E"/>
    <w:rsid w:val="00222F0E"/>
    <w:rsid w:val="00224936"/>
    <w:rsid w:val="00265630"/>
    <w:rsid w:val="00287850"/>
    <w:rsid w:val="002A17CE"/>
    <w:rsid w:val="002A6800"/>
    <w:rsid w:val="002B7BB6"/>
    <w:rsid w:val="002D4014"/>
    <w:rsid w:val="002D76C7"/>
    <w:rsid w:val="002F5780"/>
    <w:rsid w:val="00304384"/>
    <w:rsid w:val="00333768"/>
    <w:rsid w:val="00334881"/>
    <w:rsid w:val="00352966"/>
    <w:rsid w:val="00352D39"/>
    <w:rsid w:val="00365FFA"/>
    <w:rsid w:val="003A24A3"/>
    <w:rsid w:val="003B0CBA"/>
    <w:rsid w:val="003B3D07"/>
    <w:rsid w:val="003E3C28"/>
    <w:rsid w:val="003E50E8"/>
    <w:rsid w:val="003F740D"/>
    <w:rsid w:val="0044089D"/>
    <w:rsid w:val="00487A3D"/>
    <w:rsid w:val="00491F2C"/>
    <w:rsid w:val="00493A0D"/>
    <w:rsid w:val="004C2A44"/>
    <w:rsid w:val="004C57B0"/>
    <w:rsid w:val="004E13A8"/>
    <w:rsid w:val="004E5463"/>
    <w:rsid w:val="004F648F"/>
    <w:rsid w:val="005049E8"/>
    <w:rsid w:val="005146AB"/>
    <w:rsid w:val="00550544"/>
    <w:rsid w:val="00550D5D"/>
    <w:rsid w:val="00581046"/>
    <w:rsid w:val="005D0021"/>
    <w:rsid w:val="005D59D2"/>
    <w:rsid w:val="005E607D"/>
    <w:rsid w:val="0060171D"/>
    <w:rsid w:val="00604754"/>
    <w:rsid w:val="00613616"/>
    <w:rsid w:val="0061563D"/>
    <w:rsid w:val="00654162"/>
    <w:rsid w:val="00660F19"/>
    <w:rsid w:val="00681EA1"/>
    <w:rsid w:val="006A17EB"/>
    <w:rsid w:val="006A4177"/>
    <w:rsid w:val="006D4D17"/>
    <w:rsid w:val="006E324F"/>
    <w:rsid w:val="00706457"/>
    <w:rsid w:val="00743F4D"/>
    <w:rsid w:val="007D2F8E"/>
    <w:rsid w:val="007F2368"/>
    <w:rsid w:val="007F5798"/>
    <w:rsid w:val="0082053E"/>
    <w:rsid w:val="00834693"/>
    <w:rsid w:val="008576E3"/>
    <w:rsid w:val="00867EDC"/>
    <w:rsid w:val="00881F42"/>
    <w:rsid w:val="008822D6"/>
    <w:rsid w:val="008B7433"/>
    <w:rsid w:val="008D1740"/>
    <w:rsid w:val="008E3BB7"/>
    <w:rsid w:val="008F0473"/>
    <w:rsid w:val="00911303"/>
    <w:rsid w:val="00932B5A"/>
    <w:rsid w:val="00965CC2"/>
    <w:rsid w:val="00972571"/>
    <w:rsid w:val="0098548A"/>
    <w:rsid w:val="0099725C"/>
    <w:rsid w:val="009A341B"/>
    <w:rsid w:val="009D002A"/>
    <w:rsid w:val="009E4694"/>
    <w:rsid w:val="009E47C4"/>
    <w:rsid w:val="009F5F26"/>
    <w:rsid w:val="00A26C3B"/>
    <w:rsid w:val="00A31556"/>
    <w:rsid w:val="00A42CE3"/>
    <w:rsid w:val="00A44E02"/>
    <w:rsid w:val="00A46B9B"/>
    <w:rsid w:val="00A80A66"/>
    <w:rsid w:val="00AA1AD9"/>
    <w:rsid w:val="00B127F1"/>
    <w:rsid w:val="00B13E11"/>
    <w:rsid w:val="00B26C19"/>
    <w:rsid w:val="00B31469"/>
    <w:rsid w:val="00B62EE8"/>
    <w:rsid w:val="00BB21E3"/>
    <w:rsid w:val="00BE16D7"/>
    <w:rsid w:val="00BE2B94"/>
    <w:rsid w:val="00C01F8C"/>
    <w:rsid w:val="00C122C2"/>
    <w:rsid w:val="00C244D9"/>
    <w:rsid w:val="00C43561"/>
    <w:rsid w:val="00C67C8E"/>
    <w:rsid w:val="00C73856"/>
    <w:rsid w:val="00CC64A7"/>
    <w:rsid w:val="00CE6796"/>
    <w:rsid w:val="00CF7583"/>
    <w:rsid w:val="00D00060"/>
    <w:rsid w:val="00D02EC6"/>
    <w:rsid w:val="00D34D5D"/>
    <w:rsid w:val="00D52F52"/>
    <w:rsid w:val="00D71C74"/>
    <w:rsid w:val="00DA2571"/>
    <w:rsid w:val="00DD3741"/>
    <w:rsid w:val="00DF772D"/>
    <w:rsid w:val="00E059EF"/>
    <w:rsid w:val="00E108D9"/>
    <w:rsid w:val="00E31E9F"/>
    <w:rsid w:val="00E4016E"/>
    <w:rsid w:val="00E7564B"/>
    <w:rsid w:val="00E91E9D"/>
    <w:rsid w:val="00EB4345"/>
    <w:rsid w:val="00EF5975"/>
    <w:rsid w:val="00EF748B"/>
    <w:rsid w:val="00F4428F"/>
    <w:rsid w:val="00F47E8A"/>
    <w:rsid w:val="00F50630"/>
    <w:rsid w:val="00F640DC"/>
    <w:rsid w:val="00F76EF4"/>
    <w:rsid w:val="00F85AB9"/>
    <w:rsid w:val="00F95FC5"/>
    <w:rsid w:val="00FA16F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162"/>
  </w:style>
  <w:style w:type="paragraph" w:styleId="a6">
    <w:name w:val="footer"/>
    <w:basedOn w:val="a"/>
    <w:link w:val="a7"/>
    <w:uiPriority w:val="99"/>
    <w:unhideWhenUsed/>
    <w:rsid w:val="0065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162"/>
  </w:style>
  <w:style w:type="paragraph" w:styleId="a8">
    <w:name w:val="Balloon Text"/>
    <w:basedOn w:val="a"/>
    <w:link w:val="a9"/>
    <w:uiPriority w:val="99"/>
    <w:semiHidden/>
    <w:unhideWhenUsed/>
    <w:rsid w:val="0049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0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493A0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93A0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93A0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93A0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93A0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162"/>
  </w:style>
  <w:style w:type="paragraph" w:styleId="a6">
    <w:name w:val="footer"/>
    <w:basedOn w:val="a"/>
    <w:link w:val="a7"/>
    <w:uiPriority w:val="99"/>
    <w:unhideWhenUsed/>
    <w:rsid w:val="0065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162"/>
  </w:style>
  <w:style w:type="paragraph" w:styleId="a8">
    <w:name w:val="Balloon Text"/>
    <w:basedOn w:val="a"/>
    <w:link w:val="a9"/>
    <w:uiPriority w:val="99"/>
    <w:semiHidden/>
    <w:unhideWhenUsed/>
    <w:rsid w:val="0049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A0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493A0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93A0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93A0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93A0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93A0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7470-625A-4B6D-AFB7-B0D7A35D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6122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cp:lastPrinted>2013-11-20T13:57:00Z</cp:lastPrinted>
  <dcterms:created xsi:type="dcterms:W3CDTF">2013-11-12T14:41:00Z</dcterms:created>
  <dcterms:modified xsi:type="dcterms:W3CDTF">2013-11-20T13:58:00Z</dcterms:modified>
</cp:coreProperties>
</file>