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EBA" w:rsidRDefault="00660EBA" w:rsidP="00660EBA">
      <w:pPr>
        <w:spacing w:before="120" w:line="276" w:lineRule="auto"/>
        <w:rPr>
          <w:sz w:val="24"/>
          <w:szCs w:val="24"/>
          <w:lang w:val="ru-RU"/>
        </w:rPr>
      </w:pPr>
      <w:bookmarkStart w:id="0" w:name="_GoBack"/>
      <w:bookmarkEnd w:id="0"/>
      <w:r>
        <w:rPr>
          <w:sz w:val="24"/>
          <w:szCs w:val="24"/>
          <w:lang w:val="ru-RU"/>
        </w:rPr>
        <w:t>ПОГОДЖЕНО</w:t>
      </w:r>
    </w:p>
    <w:p w:rsidR="00660EBA" w:rsidRDefault="00660EBA" w:rsidP="00660EBA">
      <w:pPr>
        <w:spacing w:before="120"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Виконавчий директор Структурного Осередку «Німецько-Польсько</w:t>
      </w:r>
      <w:r w:rsidR="0011756A">
        <w:rPr>
          <w:sz w:val="24"/>
          <w:szCs w:val="24"/>
          <w:lang w:val="ru-RU"/>
        </w:rPr>
        <w:t>-Українського Товариства» в Укр</w:t>
      </w:r>
      <w:r>
        <w:rPr>
          <w:sz w:val="24"/>
          <w:szCs w:val="24"/>
          <w:lang w:val="ru-RU"/>
        </w:rPr>
        <w:t>аїні _____________ Андре Поддубни</w:t>
      </w:r>
    </w:p>
    <w:p w:rsidR="00660EBA" w:rsidRDefault="00660EBA" w:rsidP="00660EBA">
      <w:pPr>
        <w:spacing w:before="120"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«_____» ______________ 2013 р.</w:t>
      </w:r>
    </w:p>
    <w:p w:rsidR="00660EBA" w:rsidRDefault="00660EBA" w:rsidP="00660EBA">
      <w:pPr>
        <w:spacing w:before="120" w:line="276" w:lineRule="auto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ЗАТВЕРДЖЕНО</w:t>
      </w:r>
    </w:p>
    <w:p w:rsidR="00660EBA" w:rsidRDefault="00660EBA" w:rsidP="00660EBA">
      <w:pPr>
        <w:spacing w:before="120" w:line="276" w:lineRule="auto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Директор Центру захисту дітей </w:t>
      </w:r>
    </w:p>
    <w:p w:rsidR="00660EBA" w:rsidRDefault="00660EBA" w:rsidP="00660EBA">
      <w:pPr>
        <w:spacing w:before="120" w:line="276" w:lineRule="auto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«Наші діти» </w:t>
      </w:r>
    </w:p>
    <w:p w:rsidR="00660EBA" w:rsidRDefault="00660EBA" w:rsidP="00660EBA">
      <w:pPr>
        <w:spacing w:before="120" w:line="276" w:lineRule="auto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______________ Н. М. Горидько </w:t>
      </w:r>
    </w:p>
    <w:p w:rsidR="00660EBA" w:rsidRDefault="00660EBA" w:rsidP="00660EBA">
      <w:pPr>
        <w:spacing w:before="120" w:after="120" w:line="276" w:lineRule="auto"/>
        <w:jc w:val="right"/>
        <w:rPr>
          <w:sz w:val="24"/>
          <w:szCs w:val="24"/>
          <w:lang w:val="ru-RU"/>
        </w:rPr>
        <w:sectPr w:rsidR="00660EBA" w:rsidSect="00660EBA">
          <w:footerReference w:type="default" r:id="rId8"/>
          <w:pgSz w:w="11906" w:h="16838"/>
          <w:pgMar w:top="709" w:right="850" w:bottom="1134" w:left="1701" w:header="283" w:footer="283" w:gutter="0"/>
          <w:cols w:num="2" w:space="708"/>
          <w:docGrid w:linePitch="360"/>
        </w:sectPr>
      </w:pPr>
      <w:r w:rsidRPr="00084816">
        <w:rPr>
          <w:sz w:val="24"/>
          <w:szCs w:val="24"/>
          <w:lang w:val="ru-RU"/>
        </w:rPr>
        <w:t xml:space="preserve">від </w:t>
      </w:r>
      <w:r>
        <w:rPr>
          <w:sz w:val="24"/>
          <w:szCs w:val="24"/>
          <w:lang w:val="ru-RU"/>
        </w:rPr>
        <w:t xml:space="preserve"> </w:t>
      </w:r>
      <w:r w:rsidRPr="00084816">
        <w:rPr>
          <w:sz w:val="24"/>
          <w:szCs w:val="24"/>
          <w:lang w:val="ru-RU"/>
        </w:rPr>
        <w:t>___</w:t>
      </w:r>
      <w:r>
        <w:rPr>
          <w:sz w:val="24"/>
          <w:szCs w:val="24"/>
          <w:lang w:val="ru-RU"/>
        </w:rPr>
        <w:t xml:space="preserve">  ____</w:t>
      </w:r>
      <w:r w:rsidRPr="00084816">
        <w:rPr>
          <w:sz w:val="24"/>
          <w:szCs w:val="24"/>
          <w:lang w:val="ru-RU"/>
        </w:rPr>
        <w:t xml:space="preserve">_______ 2013 р. № ____ </w:t>
      </w:r>
    </w:p>
    <w:p w:rsidR="00660EBA" w:rsidRDefault="00660EBA" w:rsidP="00660EBA">
      <w:pPr>
        <w:spacing w:before="120" w:after="120" w:line="276" w:lineRule="auto"/>
        <w:jc w:val="right"/>
        <w:rPr>
          <w:sz w:val="24"/>
          <w:szCs w:val="24"/>
          <w:lang w:val="ru-RU"/>
        </w:rPr>
      </w:pPr>
    </w:p>
    <w:p w:rsidR="008D2797" w:rsidRPr="009F01CD" w:rsidRDefault="00BD6F2F" w:rsidP="00084816">
      <w:pPr>
        <w:spacing w:before="120" w:after="120" w:line="276" w:lineRule="auto"/>
        <w:jc w:val="center"/>
        <w:rPr>
          <w:b/>
          <w:sz w:val="28"/>
          <w:szCs w:val="28"/>
        </w:rPr>
      </w:pPr>
      <w:r w:rsidRPr="009F01CD">
        <w:rPr>
          <w:b/>
          <w:sz w:val="28"/>
          <w:szCs w:val="28"/>
          <w:lang w:val="ru-RU"/>
        </w:rPr>
        <w:t>Правила</w:t>
      </w:r>
      <w:r w:rsidR="00AE3739" w:rsidRPr="009F01CD">
        <w:rPr>
          <w:b/>
          <w:sz w:val="28"/>
          <w:szCs w:val="28"/>
          <w:lang w:val="ru-RU"/>
        </w:rPr>
        <w:t xml:space="preserve"> повед</w:t>
      </w:r>
      <w:r w:rsidR="00AE3739" w:rsidRPr="009F01CD">
        <w:rPr>
          <w:b/>
          <w:sz w:val="28"/>
          <w:szCs w:val="28"/>
        </w:rPr>
        <w:t xml:space="preserve">інки </w:t>
      </w:r>
      <w:r w:rsidR="00A9674C">
        <w:rPr>
          <w:b/>
          <w:sz w:val="28"/>
          <w:szCs w:val="28"/>
          <w:lang w:val="ru-RU"/>
        </w:rPr>
        <w:t>мешканц</w:t>
      </w:r>
      <w:r w:rsidR="00A9674C">
        <w:rPr>
          <w:b/>
          <w:sz w:val="28"/>
          <w:szCs w:val="28"/>
        </w:rPr>
        <w:t>ів, які тимчасово проживають в Соціальному гуртожитку Центру</w:t>
      </w:r>
      <w:r w:rsidR="00AE3739" w:rsidRPr="009F01CD">
        <w:rPr>
          <w:b/>
          <w:sz w:val="28"/>
          <w:szCs w:val="28"/>
        </w:rPr>
        <w:t xml:space="preserve"> захисту дітей «Наші діти»</w:t>
      </w:r>
    </w:p>
    <w:p w:rsidR="00AE3739" w:rsidRDefault="00A9674C" w:rsidP="00883376">
      <w:pPr>
        <w:spacing w:before="120" w:line="276" w:lineRule="auto"/>
        <w:jc w:val="both"/>
      </w:pPr>
      <w:r>
        <w:t xml:space="preserve">Соціальний гуртожиток </w:t>
      </w:r>
      <w:r w:rsidR="00AE3739">
        <w:t>Центр</w:t>
      </w:r>
      <w:r>
        <w:t>у</w:t>
      </w:r>
      <w:r w:rsidR="00AE3739">
        <w:t xml:space="preserve"> захисту дітей «Наші діти» </w:t>
      </w:r>
      <w:r>
        <w:t xml:space="preserve">(далі Соціальний гуртожиток) </w:t>
      </w:r>
      <w:r w:rsidR="00AE3739">
        <w:t xml:space="preserve">призначений для </w:t>
      </w:r>
      <w:r>
        <w:t xml:space="preserve">тимчасового проживання </w:t>
      </w:r>
      <w:r w:rsidR="00AE3739">
        <w:t>дітей</w:t>
      </w:r>
      <w:r w:rsidR="008D49FC">
        <w:t>, які залишають одну з груп Центру,</w:t>
      </w:r>
      <w:r w:rsidR="00AE3739">
        <w:t xml:space="preserve"> віком від </w:t>
      </w:r>
      <w:r>
        <w:t>16-</w:t>
      </w:r>
      <w:r w:rsidR="008D49FC">
        <w:t xml:space="preserve">18-ти років, </w:t>
      </w:r>
      <w:r w:rsidR="00AE3739">
        <w:t xml:space="preserve">які </w:t>
      </w:r>
      <w:r w:rsidR="008D49FC">
        <w:t xml:space="preserve">навчаються у </w:t>
      </w:r>
      <w:r>
        <w:t xml:space="preserve">середніх та вищих навчальних </w:t>
      </w:r>
      <w:r w:rsidR="00837962">
        <w:t>закладах</w:t>
      </w:r>
      <w:r>
        <w:t xml:space="preserve"> та успішно виконують навчальну програму</w:t>
      </w:r>
      <w:r w:rsidR="00AE3739">
        <w:t>.</w:t>
      </w:r>
    </w:p>
    <w:p w:rsidR="00AE3739" w:rsidRDefault="00A9674C" w:rsidP="00883376">
      <w:pPr>
        <w:spacing w:before="120" w:line="276" w:lineRule="auto"/>
        <w:jc w:val="both"/>
      </w:pPr>
      <w:r>
        <w:t xml:space="preserve">Мешканець Соціального гуртожитку </w:t>
      </w:r>
      <w:r w:rsidR="00467565">
        <w:t>може перебувати у ньому до моменту закінчення навчання у середніх та вищих навчальних закладах, працевлаштування, але не довше досягнення ним 23 років</w:t>
      </w:r>
      <w:r w:rsidR="00AE3739">
        <w:t>.</w:t>
      </w:r>
    </w:p>
    <w:p w:rsidR="00AE3739" w:rsidRDefault="00467565" w:rsidP="00883376">
      <w:pPr>
        <w:spacing w:before="120" w:line="276" w:lineRule="auto"/>
        <w:jc w:val="both"/>
      </w:pPr>
      <w:r>
        <w:t>Мешканці Соціального гуртожитку живуть під наглядом співробітників Центру захисту дітей «Наші діти»</w:t>
      </w:r>
      <w:r w:rsidR="00D118DC">
        <w:t>.</w:t>
      </w:r>
    </w:p>
    <w:p w:rsidR="00D118DC" w:rsidRPr="00883376" w:rsidRDefault="00D118DC" w:rsidP="00883376">
      <w:pPr>
        <w:pStyle w:val="a3"/>
        <w:numPr>
          <w:ilvl w:val="0"/>
          <w:numId w:val="1"/>
        </w:numPr>
        <w:spacing w:before="120" w:line="276" w:lineRule="auto"/>
        <w:ind w:left="0" w:firstLine="0"/>
        <w:contextualSpacing w:val="0"/>
        <w:jc w:val="both"/>
        <w:rPr>
          <w:b/>
          <w:i/>
        </w:rPr>
      </w:pPr>
      <w:r w:rsidRPr="00883376">
        <w:rPr>
          <w:b/>
          <w:i/>
        </w:rPr>
        <w:t>Загальні положення</w:t>
      </w:r>
    </w:p>
    <w:p w:rsidR="00D118DC" w:rsidRDefault="00467565" w:rsidP="00CF0EAB">
      <w:pPr>
        <w:pStyle w:val="a3"/>
        <w:numPr>
          <w:ilvl w:val="1"/>
          <w:numId w:val="1"/>
        </w:numPr>
        <w:spacing w:before="120" w:line="276" w:lineRule="auto"/>
        <w:ind w:left="709" w:hanging="709"/>
        <w:contextualSpacing w:val="0"/>
        <w:jc w:val="both"/>
      </w:pPr>
      <w:r>
        <w:t xml:space="preserve">У Соціальному гуртожитку встановлений наступний режим дня: підйом о 6-7-й год. ранку в будні дні, відбій у 22.00 год. вечора. Мешканець зобов’язаний повернутися до Соціального гуртожитку до 22.00. Після 22.00 двері Центру захисту дітей «Наші діти» зачиняються. З 22.00 до 6-7-й год. ранку – нічний час, в який необхідно дотримуватися </w:t>
      </w:r>
      <w:r w:rsidR="001406CA">
        <w:t>тиші.</w:t>
      </w:r>
    </w:p>
    <w:p w:rsidR="008B0EF8" w:rsidRDefault="00A76060" w:rsidP="001406CA">
      <w:pPr>
        <w:pStyle w:val="a3"/>
        <w:numPr>
          <w:ilvl w:val="1"/>
          <w:numId w:val="1"/>
        </w:numPr>
        <w:spacing w:before="120" w:line="276" w:lineRule="auto"/>
        <w:ind w:left="709" w:hanging="709"/>
        <w:contextualSpacing w:val="0"/>
        <w:jc w:val="both"/>
      </w:pPr>
      <w:r>
        <w:t xml:space="preserve">Перед </w:t>
      </w:r>
      <w:r w:rsidR="001406CA">
        <w:t>користу</w:t>
      </w:r>
      <w:r>
        <w:t xml:space="preserve">ванням електроприладами Мешканець </w:t>
      </w:r>
      <w:r w:rsidR="001406CA">
        <w:t>ознайомлюється з технічними характеристиками даних приладів та п</w:t>
      </w:r>
      <w:r>
        <w:t>равилами техніки безпеки по  їх експлуатації (підписується в журналі реєстрації інструктажів) і дотримується їх під час користування.</w:t>
      </w:r>
    </w:p>
    <w:p w:rsidR="00ED7E30" w:rsidRDefault="00764B41" w:rsidP="00ED7E30">
      <w:pPr>
        <w:spacing w:before="120" w:line="276" w:lineRule="auto"/>
        <w:ind w:left="709" w:hanging="709"/>
        <w:jc w:val="both"/>
      </w:pPr>
      <w:r>
        <w:t>1.3</w:t>
      </w:r>
      <w:r w:rsidR="00ED7E30">
        <w:tab/>
      </w:r>
      <w:r>
        <w:t xml:space="preserve">Даний пункт регламентується </w:t>
      </w:r>
      <w:r w:rsidR="00ED7E30">
        <w:t>пп. 1.1</w:t>
      </w:r>
      <w:r w:rsidR="009B43A1">
        <w:t xml:space="preserve"> </w:t>
      </w:r>
      <w:r w:rsidR="00ED7E30">
        <w:t>-</w:t>
      </w:r>
      <w:r w:rsidR="009B43A1">
        <w:t xml:space="preserve"> </w:t>
      </w:r>
      <w:r w:rsidR="00ED7E30">
        <w:t>1.2. Правил поведінки дітей в ЦНД.</w:t>
      </w:r>
    </w:p>
    <w:p w:rsidR="00ED7E30" w:rsidRDefault="00764B41" w:rsidP="00ED7E30">
      <w:pPr>
        <w:spacing w:before="120" w:line="276" w:lineRule="auto"/>
        <w:ind w:left="709" w:hanging="709"/>
        <w:jc w:val="both"/>
      </w:pPr>
      <w:r>
        <w:t>1.4</w:t>
      </w:r>
      <w:r w:rsidR="00ED7E30">
        <w:tab/>
      </w:r>
      <w:r w:rsidR="00A0603B">
        <w:t xml:space="preserve">В разі псування обладнання або інвентарю </w:t>
      </w:r>
      <w:r w:rsidR="00AE7427" w:rsidRPr="00ED7E30">
        <w:rPr>
          <w:lang w:val="ru-RU"/>
        </w:rPr>
        <w:t>М</w:t>
      </w:r>
      <w:r w:rsidR="00837393">
        <w:t xml:space="preserve">ешканець </w:t>
      </w:r>
      <w:r w:rsidR="00A0603B">
        <w:t xml:space="preserve">має повідомити про це </w:t>
      </w:r>
      <w:r w:rsidR="00837393">
        <w:t>співробітника ЦНД</w:t>
      </w:r>
      <w:r w:rsidR="00896055">
        <w:t xml:space="preserve"> та </w:t>
      </w:r>
      <w:r w:rsidR="00A4798D">
        <w:t>відремонтувати або відшко</w:t>
      </w:r>
      <w:r w:rsidR="00896055">
        <w:t>дувати вартість зіпсованої речі (при пос</w:t>
      </w:r>
      <w:r w:rsidR="00A76060">
        <w:t xml:space="preserve">еленні Мешканця ознайомлюють з </w:t>
      </w:r>
      <w:r w:rsidR="00896055">
        <w:t>ва</w:t>
      </w:r>
      <w:r w:rsidR="00A76060">
        <w:t>ртістю майна, яке передається йому у користування).</w:t>
      </w:r>
    </w:p>
    <w:p w:rsidR="000270D8" w:rsidRDefault="00764B41" w:rsidP="00ED7E30">
      <w:pPr>
        <w:spacing w:before="120" w:line="276" w:lineRule="auto"/>
        <w:ind w:left="709" w:hanging="709"/>
        <w:jc w:val="both"/>
      </w:pPr>
      <w:r>
        <w:t>1.5</w:t>
      </w:r>
      <w:r w:rsidR="00ED7E30">
        <w:tab/>
      </w:r>
      <w:r w:rsidR="00896055">
        <w:t xml:space="preserve">Мешканець </w:t>
      </w:r>
      <w:r w:rsidR="00A4798D">
        <w:t>має не забувати власні речі на території ЦНД, а у разі знаходження чужої речі повин</w:t>
      </w:r>
      <w:r w:rsidR="00896055">
        <w:t xml:space="preserve">ен </w:t>
      </w:r>
      <w:r w:rsidR="00A4798D">
        <w:t>передати її с</w:t>
      </w:r>
      <w:r w:rsidR="00896055">
        <w:t>півробітнику ЦНД</w:t>
      </w:r>
      <w:r w:rsidR="000270D8">
        <w:t>.</w:t>
      </w:r>
    </w:p>
    <w:p w:rsidR="000270D8" w:rsidRDefault="00764B41" w:rsidP="00ED7E30">
      <w:pPr>
        <w:spacing w:before="120" w:line="276" w:lineRule="auto"/>
        <w:ind w:left="709" w:hanging="709"/>
        <w:jc w:val="both"/>
      </w:pPr>
      <w:r>
        <w:t>1.6</w:t>
      </w:r>
      <w:r w:rsidR="00ED7E30">
        <w:tab/>
      </w:r>
      <w:r w:rsidR="00BC3FF4">
        <w:t xml:space="preserve">Мешканці Соціального гуртожитку </w:t>
      </w:r>
      <w:r w:rsidR="000270D8">
        <w:t>мають поважати один одного та всіх дорослих, бути ввічливими та допомагати один одному, при потребі.</w:t>
      </w:r>
    </w:p>
    <w:p w:rsidR="00FD796D" w:rsidRDefault="00764B41" w:rsidP="00ED7E30">
      <w:pPr>
        <w:spacing w:before="120" w:line="276" w:lineRule="auto"/>
        <w:ind w:left="709" w:hanging="709"/>
        <w:jc w:val="both"/>
      </w:pPr>
      <w:r>
        <w:t>1.7</w:t>
      </w:r>
      <w:r w:rsidR="00ED7E30">
        <w:tab/>
      </w:r>
      <w:r w:rsidR="00BC3FF4">
        <w:t xml:space="preserve">Мешканці Соціального гуртожитку </w:t>
      </w:r>
      <w:r w:rsidR="000270D8">
        <w:t xml:space="preserve">мають відвідувати навчальні заклади та </w:t>
      </w:r>
      <w:r w:rsidR="00BC3FF4">
        <w:t>успішно виконувати навчальну програму</w:t>
      </w:r>
      <w:r w:rsidR="000270D8">
        <w:t>.</w:t>
      </w:r>
    </w:p>
    <w:p w:rsidR="00BC3FF4" w:rsidRDefault="00764B41" w:rsidP="00ED7E30">
      <w:pPr>
        <w:spacing w:before="120" w:line="276" w:lineRule="auto"/>
        <w:ind w:left="709" w:hanging="709"/>
        <w:jc w:val="both"/>
      </w:pPr>
      <w:r>
        <w:t>1.8</w:t>
      </w:r>
      <w:r w:rsidR="00ED7E30">
        <w:tab/>
      </w:r>
      <w:r w:rsidR="00A76060">
        <w:t xml:space="preserve">Мешканець не може </w:t>
      </w:r>
      <w:r w:rsidR="00BC3FF4">
        <w:t xml:space="preserve">самостійно переселятися з кімнати в </w:t>
      </w:r>
      <w:r w:rsidR="00A76060">
        <w:t>кімнату, а тільки з письмового дозволу адміністрації ЦНД.</w:t>
      </w:r>
    </w:p>
    <w:p w:rsidR="00BC3FF4" w:rsidRDefault="00764B41" w:rsidP="00ED7E30">
      <w:pPr>
        <w:spacing w:before="120" w:line="276" w:lineRule="auto"/>
        <w:ind w:left="709" w:hanging="709"/>
        <w:jc w:val="both"/>
      </w:pPr>
      <w:r>
        <w:lastRenderedPageBreak/>
        <w:t>1.9</w:t>
      </w:r>
      <w:r w:rsidR="00ED7E30">
        <w:tab/>
      </w:r>
      <w:r w:rsidR="00A76060">
        <w:t>Мешканець зобов'язується при виході з</w:t>
      </w:r>
      <w:r w:rsidR="00BC3FF4">
        <w:t xml:space="preserve"> </w:t>
      </w:r>
      <w:r w:rsidR="001D032D">
        <w:t>Соціального г</w:t>
      </w:r>
      <w:r w:rsidR="00A76060">
        <w:t xml:space="preserve">уртожитку </w:t>
      </w:r>
      <w:r w:rsidR="00BC3FF4">
        <w:t xml:space="preserve">повідомляти </w:t>
      </w:r>
      <w:r w:rsidR="00A76060">
        <w:t xml:space="preserve">охорону про </w:t>
      </w:r>
      <w:r w:rsidR="001D032D">
        <w:t>залишення території ЦНД</w:t>
      </w:r>
      <w:r w:rsidR="00A76060">
        <w:t>.</w:t>
      </w:r>
    </w:p>
    <w:p w:rsidR="001D032D" w:rsidRDefault="00764B41" w:rsidP="00ED7E30">
      <w:pPr>
        <w:spacing w:before="120" w:line="276" w:lineRule="auto"/>
        <w:ind w:left="709" w:hanging="709"/>
        <w:jc w:val="both"/>
      </w:pPr>
      <w:r>
        <w:t>1.10</w:t>
      </w:r>
      <w:r w:rsidR="00ED7E30">
        <w:tab/>
      </w:r>
      <w:r w:rsidR="001D032D">
        <w:t>Соціальний педагог, закріплений за Мешканцем, має право перевірити умови проживання Мешканця та рівень сформованості навичок самообслуговування.</w:t>
      </w:r>
    </w:p>
    <w:p w:rsidR="00BC3FF4" w:rsidRDefault="00764B41" w:rsidP="00ED7E30">
      <w:pPr>
        <w:spacing w:before="120" w:line="276" w:lineRule="auto"/>
        <w:ind w:left="709" w:hanging="709"/>
        <w:jc w:val="both"/>
        <w:rPr>
          <w:lang w:val="ru-RU"/>
        </w:rPr>
      </w:pPr>
      <w:r>
        <w:t>1.11</w:t>
      </w:r>
      <w:r w:rsidR="00ED7E30">
        <w:tab/>
      </w:r>
      <w:r w:rsidR="00BC3FF4">
        <w:t xml:space="preserve">Адміністрація </w:t>
      </w:r>
      <w:r w:rsidR="001D032D">
        <w:t xml:space="preserve">ЦНД </w:t>
      </w:r>
      <w:r w:rsidR="00A76060">
        <w:t xml:space="preserve">має право, </w:t>
      </w:r>
      <w:r w:rsidR="00BC3FF4">
        <w:t>з</w:t>
      </w:r>
      <w:r w:rsidR="00A76060">
        <w:t xml:space="preserve">авчасно повідомивши Мешканця, перевірити його кімнату, зокрема шафу та тумбочку. При </w:t>
      </w:r>
      <w:r w:rsidR="00BC3FF4">
        <w:t>надхо</w:t>
      </w:r>
      <w:r w:rsidR="00A76060">
        <w:t xml:space="preserve">дженні інформації стосовно нелегального зберігання небезпечних </w:t>
      </w:r>
      <w:r w:rsidR="00BC3FF4">
        <w:t xml:space="preserve">речовин та засобів у Мешканця </w:t>
      </w:r>
      <w:r w:rsidR="001D032D">
        <w:t>Соціального г</w:t>
      </w:r>
      <w:r w:rsidR="00A76060">
        <w:t>уртожитку адміністрація здійснює перевірку без попередження.</w:t>
      </w:r>
    </w:p>
    <w:p w:rsidR="00DF3C8C" w:rsidRPr="00DF3C8C" w:rsidRDefault="00764B41" w:rsidP="00ED7E30">
      <w:pPr>
        <w:spacing w:before="120" w:line="276" w:lineRule="auto"/>
        <w:ind w:left="709" w:hanging="709"/>
        <w:jc w:val="both"/>
      </w:pPr>
      <w:r>
        <w:rPr>
          <w:lang w:val="ru-RU"/>
        </w:rPr>
        <w:t>1.12</w:t>
      </w:r>
      <w:r w:rsidR="00DF3C8C">
        <w:rPr>
          <w:lang w:val="ru-RU"/>
        </w:rPr>
        <w:tab/>
        <w:t>Адм</w:t>
      </w:r>
      <w:r w:rsidR="00DF3C8C">
        <w:t>іністрація ЦНД має право зобов’язати Мешканця провести перевірку на вживання наркотичних речовин або алкоголю.</w:t>
      </w:r>
    </w:p>
    <w:p w:rsidR="00A4798D" w:rsidRPr="00883376" w:rsidRDefault="0078751C" w:rsidP="00883376">
      <w:pPr>
        <w:spacing w:before="120" w:line="276" w:lineRule="auto"/>
        <w:jc w:val="both"/>
        <w:rPr>
          <w:b/>
          <w:i/>
        </w:rPr>
      </w:pPr>
      <w:r w:rsidRPr="00883376">
        <w:rPr>
          <w:b/>
          <w:i/>
        </w:rPr>
        <w:t>2.</w:t>
      </w:r>
      <w:r w:rsidRPr="00883376">
        <w:rPr>
          <w:b/>
          <w:i/>
        </w:rPr>
        <w:tab/>
      </w:r>
      <w:r w:rsidR="007B79D0" w:rsidRPr="00883376">
        <w:rPr>
          <w:b/>
          <w:i/>
        </w:rPr>
        <w:t xml:space="preserve">Права та обов’язки </w:t>
      </w:r>
      <w:r w:rsidR="001D032D">
        <w:rPr>
          <w:b/>
          <w:i/>
        </w:rPr>
        <w:t>Мешканців Соціального гуртожитку</w:t>
      </w:r>
    </w:p>
    <w:p w:rsidR="007B79D0" w:rsidRPr="00CF0EAB" w:rsidRDefault="00764B41" w:rsidP="00883376">
      <w:pPr>
        <w:spacing w:before="120" w:line="276" w:lineRule="auto"/>
        <w:jc w:val="both"/>
        <w:rPr>
          <w:b/>
        </w:rPr>
      </w:pPr>
      <w:r>
        <w:rPr>
          <w:b/>
        </w:rPr>
        <w:t>2.1</w:t>
      </w:r>
      <w:r w:rsidR="0078751C" w:rsidRPr="00490D2D">
        <w:rPr>
          <w:b/>
        </w:rPr>
        <w:tab/>
      </w:r>
      <w:r w:rsidR="00490D2D" w:rsidRPr="00490D2D">
        <w:rPr>
          <w:b/>
        </w:rPr>
        <w:t>Мешканці</w:t>
      </w:r>
      <w:r w:rsidR="00490D2D">
        <w:t xml:space="preserve"> </w:t>
      </w:r>
      <w:r w:rsidR="00AA7A86" w:rsidRPr="00CF0EAB">
        <w:rPr>
          <w:b/>
        </w:rPr>
        <w:t>мають право:</w:t>
      </w:r>
    </w:p>
    <w:p w:rsidR="00B82200" w:rsidRDefault="00D17E00" w:rsidP="00B82200">
      <w:pPr>
        <w:spacing w:before="120" w:line="276" w:lineRule="auto"/>
        <w:ind w:left="709" w:hanging="709"/>
        <w:jc w:val="both"/>
      </w:pPr>
      <w:r>
        <w:t>2.1.1</w:t>
      </w:r>
      <w:r w:rsidR="0078751C">
        <w:tab/>
      </w:r>
      <w:r w:rsidR="00B82200">
        <w:t>на допомогу в організації ведення домашнього господарства, складанні та веденні бюджету, плануванні вільного часу та часу навчання.</w:t>
      </w:r>
    </w:p>
    <w:p w:rsidR="00B82200" w:rsidRDefault="00D17E00" w:rsidP="00490D2D">
      <w:pPr>
        <w:spacing w:before="120" w:line="276" w:lineRule="auto"/>
        <w:ind w:left="709" w:hanging="709"/>
        <w:jc w:val="both"/>
      </w:pPr>
      <w:r>
        <w:t>2.1.2</w:t>
      </w:r>
      <w:r w:rsidR="00490D2D">
        <w:tab/>
      </w:r>
      <w:r w:rsidR="00B82200">
        <w:t>на підтримку у відвідуванні державних установ та візитах до лікаря.</w:t>
      </w:r>
    </w:p>
    <w:p w:rsidR="00B82200" w:rsidRDefault="00D17E00" w:rsidP="00490D2D">
      <w:pPr>
        <w:spacing w:before="120" w:line="276" w:lineRule="auto"/>
        <w:ind w:left="709" w:hanging="709"/>
        <w:jc w:val="both"/>
      </w:pPr>
      <w:r>
        <w:t>2.1.3</w:t>
      </w:r>
      <w:r w:rsidR="00490D2D">
        <w:tab/>
      </w:r>
      <w:r>
        <w:t>д</w:t>
      </w:r>
      <w:r w:rsidR="00764B41">
        <w:t xml:space="preserve">аний пункт регламентується </w:t>
      </w:r>
      <w:r w:rsidR="00B82200">
        <w:t>пп. 2.1.1</w:t>
      </w:r>
      <w:r w:rsidR="009B43A1">
        <w:t xml:space="preserve"> </w:t>
      </w:r>
      <w:r w:rsidR="00B82200">
        <w:t>-</w:t>
      </w:r>
      <w:r w:rsidR="009B43A1">
        <w:t xml:space="preserve"> 2.1.6</w:t>
      </w:r>
      <w:r w:rsidR="00B82200">
        <w:t xml:space="preserve"> Правил поведінки дітей в ЦНД.</w:t>
      </w:r>
    </w:p>
    <w:p w:rsidR="0078751C" w:rsidRPr="00CF0EAB" w:rsidRDefault="00D17E00" w:rsidP="000D7FE0">
      <w:pPr>
        <w:spacing w:before="120" w:line="276" w:lineRule="auto"/>
        <w:jc w:val="both"/>
        <w:rPr>
          <w:b/>
        </w:rPr>
      </w:pPr>
      <w:r>
        <w:rPr>
          <w:b/>
        </w:rPr>
        <w:t>2.2</w:t>
      </w:r>
      <w:r w:rsidR="0078751C">
        <w:tab/>
      </w:r>
      <w:r w:rsidR="00FE27D3" w:rsidRPr="00FE27D3">
        <w:rPr>
          <w:b/>
        </w:rPr>
        <w:t xml:space="preserve">Мешканці </w:t>
      </w:r>
      <w:r w:rsidR="0078751C" w:rsidRPr="00CF0EAB">
        <w:rPr>
          <w:b/>
        </w:rPr>
        <w:t>зобов’язані:</w:t>
      </w:r>
    </w:p>
    <w:p w:rsidR="00FE27D3" w:rsidRDefault="00D17E00" w:rsidP="000D7FE0">
      <w:pPr>
        <w:spacing w:before="120" w:line="276" w:lineRule="auto"/>
      </w:pPr>
      <w:r>
        <w:t>2.2.1</w:t>
      </w:r>
      <w:r w:rsidR="0078751C">
        <w:tab/>
      </w:r>
      <w:r w:rsidR="00A76060">
        <w:t xml:space="preserve">утримувати свою кімнату у чистоті та </w:t>
      </w:r>
      <w:r w:rsidR="00FE27D3">
        <w:t>порядку.</w:t>
      </w:r>
    </w:p>
    <w:p w:rsidR="00FE27D3" w:rsidRDefault="00D17E00" w:rsidP="000D7FE0">
      <w:pPr>
        <w:spacing w:before="120" w:line="276" w:lineRule="auto"/>
      </w:pPr>
      <w:r>
        <w:t>2.2.2</w:t>
      </w:r>
      <w:r w:rsidR="00A76060">
        <w:tab/>
        <w:t xml:space="preserve">прибирати </w:t>
      </w:r>
      <w:r w:rsidR="00FE27D3">
        <w:t>при</w:t>
      </w:r>
      <w:r w:rsidR="00A76060">
        <w:t xml:space="preserve">міщення Соціального Гуртожитку згідно встановленого </w:t>
      </w:r>
      <w:r w:rsidR="00FE27D3">
        <w:t>графіку.</w:t>
      </w:r>
    </w:p>
    <w:p w:rsidR="00FE27D3" w:rsidRDefault="00D17E00" w:rsidP="000D7FE0">
      <w:pPr>
        <w:spacing w:before="120" w:line="276" w:lineRule="auto"/>
      </w:pPr>
      <w:r>
        <w:t>2.2.3</w:t>
      </w:r>
      <w:r w:rsidR="00A76060">
        <w:tab/>
        <w:t xml:space="preserve">прати речі у </w:t>
      </w:r>
      <w:r w:rsidR="00FE27D3">
        <w:t>пральній машині або власноруч.</w:t>
      </w:r>
    </w:p>
    <w:p w:rsidR="00FE27D3" w:rsidRDefault="00D17E00" w:rsidP="000D7FE0">
      <w:pPr>
        <w:spacing w:before="120" w:line="276" w:lineRule="auto"/>
      </w:pPr>
      <w:r>
        <w:t>2.2.4</w:t>
      </w:r>
      <w:r w:rsidR="00FE27D3">
        <w:tab/>
      </w:r>
      <w:r w:rsidR="000D7FE0">
        <w:rPr>
          <w:lang w:val="ru-RU"/>
        </w:rPr>
        <w:t>харчуватися та збер</w:t>
      </w:r>
      <w:r w:rsidR="000D7FE0">
        <w:t xml:space="preserve">ігати продукти харчування тільки на кухні. </w:t>
      </w:r>
    </w:p>
    <w:p w:rsidR="00FE27D3" w:rsidRDefault="00D17E00" w:rsidP="000D7F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05"/>
        </w:tabs>
        <w:spacing w:before="120" w:line="276" w:lineRule="auto"/>
        <w:rPr>
          <w:lang w:val="ru-RU"/>
        </w:rPr>
      </w:pPr>
      <w:r>
        <w:t>2.2.5</w:t>
      </w:r>
      <w:r w:rsidR="00FE27D3">
        <w:tab/>
      </w:r>
      <w:r w:rsidR="000D7FE0">
        <w:t>щоден</w:t>
      </w:r>
      <w:r w:rsidR="008D49FC">
        <w:t>но самостійно готувати для себе</w:t>
      </w:r>
      <w:r w:rsidR="000D7FE0">
        <w:t xml:space="preserve"> їжу.</w:t>
      </w:r>
    </w:p>
    <w:p w:rsidR="000D7FE0" w:rsidRPr="000D7FE0" w:rsidRDefault="00D17E00" w:rsidP="000D7FE0">
      <w:pPr>
        <w:spacing w:before="120" w:line="276" w:lineRule="auto"/>
      </w:pPr>
      <w:r>
        <w:rPr>
          <w:lang w:val="ru-RU"/>
        </w:rPr>
        <w:t>2.2.6</w:t>
      </w:r>
      <w:r w:rsidR="000D7FE0">
        <w:rPr>
          <w:lang w:val="ru-RU"/>
        </w:rPr>
        <w:tab/>
      </w:r>
      <w:r w:rsidR="00A76060">
        <w:t xml:space="preserve">виконувати навчальні </w:t>
      </w:r>
      <w:r w:rsidR="000D7FE0">
        <w:t>завдання</w:t>
      </w:r>
      <w:r w:rsidR="000D7FE0">
        <w:rPr>
          <w:lang w:val="ru-RU"/>
        </w:rPr>
        <w:t>.</w:t>
      </w:r>
    </w:p>
    <w:p w:rsidR="00FE27D3" w:rsidRDefault="00D17E00" w:rsidP="000D7FE0">
      <w:pPr>
        <w:spacing w:before="120" w:line="276" w:lineRule="auto"/>
        <w:ind w:left="709" w:hanging="709"/>
      </w:pPr>
      <w:r>
        <w:t>2.2.7</w:t>
      </w:r>
      <w:r w:rsidR="000D7FE0">
        <w:tab/>
        <w:t>у</w:t>
      </w:r>
      <w:r w:rsidR="00A76060">
        <w:t xml:space="preserve"> вільний від навчання </w:t>
      </w:r>
      <w:r w:rsidR="00FE27D3">
        <w:t>час</w:t>
      </w:r>
      <w:r w:rsidR="000D7FE0">
        <w:t>,</w:t>
      </w:r>
      <w:r w:rsidR="00A76060">
        <w:t xml:space="preserve"> добровільно</w:t>
      </w:r>
      <w:r w:rsidR="00FE27D3">
        <w:t xml:space="preserve"> викону</w:t>
      </w:r>
      <w:r w:rsidR="000D7FE0">
        <w:t xml:space="preserve">вати </w:t>
      </w:r>
      <w:r w:rsidR="008D49FC">
        <w:t xml:space="preserve">роботу, доручену </w:t>
      </w:r>
      <w:r w:rsidR="00A76060">
        <w:t>йому соціальним педагогом.</w:t>
      </w:r>
    </w:p>
    <w:p w:rsidR="000D7FE0" w:rsidRDefault="00D17E00" w:rsidP="000D7FE0">
      <w:pPr>
        <w:spacing w:before="120" w:line="276" w:lineRule="auto"/>
      </w:pPr>
      <w:r>
        <w:t>2.2.8</w:t>
      </w:r>
      <w:r w:rsidR="000D7FE0">
        <w:tab/>
        <w:t>повідомити про погане самопочуття соціального педагога.</w:t>
      </w:r>
    </w:p>
    <w:p w:rsidR="00A54E12" w:rsidRDefault="00D17E00" w:rsidP="00B82200">
      <w:pPr>
        <w:spacing w:before="120" w:line="276" w:lineRule="auto"/>
        <w:ind w:left="709" w:hanging="709"/>
        <w:jc w:val="both"/>
      </w:pPr>
      <w:r>
        <w:t>2.2.9</w:t>
      </w:r>
      <w:r w:rsidR="00B82200">
        <w:tab/>
      </w:r>
      <w:r>
        <w:t xml:space="preserve">даний пункт регламентується </w:t>
      </w:r>
      <w:r w:rsidR="00B82200">
        <w:t>пп. 2.2.1</w:t>
      </w:r>
      <w:r w:rsidR="009B43A1">
        <w:t xml:space="preserve"> </w:t>
      </w:r>
      <w:r w:rsidR="00B82200">
        <w:t>-</w:t>
      </w:r>
      <w:r w:rsidR="009B43A1">
        <w:t xml:space="preserve"> </w:t>
      </w:r>
      <w:r w:rsidR="00B82200">
        <w:t>2.2.6 Правил поведінки дітей в ЦНД.</w:t>
      </w:r>
    </w:p>
    <w:p w:rsidR="00DF3C8C" w:rsidRDefault="00D17E00" w:rsidP="00B82200">
      <w:pPr>
        <w:spacing w:before="120" w:line="276" w:lineRule="auto"/>
        <w:ind w:left="709" w:hanging="709"/>
        <w:jc w:val="both"/>
      </w:pPr>
      <w:r>
        <w:t>2.2.10</w:t>
      </w:r>
      <w:r w:rsidR="00DF3C8C">
        <w:tab/>
        <w:t>на вимогу адміністрації ЦНД здати аналізи на лабораторні дослідження та надати їх результати.</w:t>
      </w:r>
    </w:p>
    <w:p w:rsidR="00A54E12" w:rsidRPr="00883376" w:rsidRDefault="00A54E12" w:rsidP="00883376">
      <w:pPr>
        <w:spacing w:before="120" w:line="276" w:lineRule="auto"/>
        <w:jc w:val="both"/>
        <w:rPr>
          <w:b/>
          <w:i/>
        </w:rPr>
      </w:pPr>
      <w:r w:rsidRPr="00883376">
        <w:rPr>
          <w:b/>
          <w:i/>
        </w:rPr>
        <w:t>3.</w:t>
      </w:r>
      <w:r w:rsidRPr="00883376">
        <w:rPr>
          <w:b/>
          <w:i/>
        </w:rPr>
        <w:tab/>
        <w:t>ЗАБОРОНЯЄТЬСЯ:</w:t>
      </w:r>
    </w:p>
    <w:p w:rsidR="007823F8" w:rsidRDefault="00D17E00" w:rsidP="00B82200">
      <w:pPr>
        <w:spacing w:before="120" w:line="276" w:lineRule="auto"/>
        <w:ind w:left="709" w:hanging="709"/>
        <w:jc w:val="both"/>
      </w:pPr>
      <w:r>
        <w:t>3.1</w:t>
      </w:r>
      <w:r w:rsidR="00B82200">
        <w:tab/>
      </w:r>
      <w:r>
        <w:t>Даний пункт регламентується пп. 3.1 -</w:t>
      </w:r>
      <w:r w:rsidR="009B43A1">
        <w:t xml:space="preserve"> </w:t>
      </w:r>
      <w:r>
        <w:t>3.9</w:t>
      </w:r>
      <w:r w:rsidR="00B82200">
        <w:t xml:space="preserve"> Правил поведінки дітей в ЦНД.</w:t>
      </w:r>
    </w:p>
    <w:p w:rsidR="003A1569" w:rsidRPr="00883376" w:rsidRDefault="003A1569" w:rsidP="00883376">
      <w:pPr>
        <w:spacing w:before="120" w:line="276" w:lineRule="auto"/>
        <w:jc w:val="both"/>
        <w:rPr>
          <w:b/>
          <w:i/>
        </w:rPr>
      </w:pPr>
      <w:r w:rsidRPr="00883376">
        <w:rPr>
          <w:b/>
          <w:i/>
        </w:rPr>
        <w:t>4.</w:t>
      </w:r>
      <w:r w:rsidRPr="00883376">
        <w:rPr>
          <w:b/>
          <w:i/>
        </w:rPr>
        <w:tab/>
        <w:t>Порушення правил:</w:t>
      </w:r>
    </w:p>
    <w:p w:rsidR="006C1C68" w:rsidRDefault="009B43A1" w:rsidP="00ED7E30">
      <w:pPr>
        <w:spacing w:before="120" w:line="276" w:lineRule="auto"/>
        <w:ind w:left="709" w:hanging="709"/>
        <w:jc w:val="both"/>
      </w:pPr>
      <w:r>
        <w:t>4.1</w:t>
      </w:r>
      <w:r w:rsidR="00B82200">
        <w:tab/>
      </w:r>
      <w:r>
        <w:t xml:space="preserve">Даний пункт регламентується пп. 4.1 </w:t>
      </w:r>
      <w:r w:rsidR="00B82200">
        <w:t>-</w:t>
      </w:r>
      <w:r>
        <w:t xml:space="preserve"> 4.2</w:t>
      </w:r>
      <w:r w:rsidR="00B82200">
        <w:t xml:space="preserve"> Правил поведінки дітей в ЦНД.</w:t>
      </w:r>
    </w:p>
    <w:p w:rsidR="006C1C68" w:rsidRDefault="009B43A1" w:rsidP="006C1C68">
      <w:pPr>
        <w:spacing w:before="120" w:line="276" w:lineRule="auto"/>
        <w:ind w:left="709" w:hanging="709"/>
        <w:jc w:val="both"/>
      </w:pPr>
      <w:r>
        <w:t>4.2</w:t>
      </w:r>
      <w:r w:rsidR="009F01CD">
        <w:tab/>
      </w:r>
      <w:r w:rsidR="00A76060">
        <w:t xml:space="preserve">При порушенні правил та режиму проживання у Соціальному гуртожитку </w:t>
      </w:r>
      <w:r w:rsidR="006C1C68">
        <w:t xml:space="preserve">Мешканець в </w:t>
      </w:r>
      <w:r w:rsidR="006C1C68">
        <w:rPr>
          <w:b/>
        </w:rPr>
        <w:t>обов'язковому</w:t>
      </w:r>
      <w:r w:rsidR="00A76060">
        <w:t xml:space="preserve"> порядку пише пояснювальну записку та несе відповідальність згідно системи штрафних </w:t>
      </w:r>
      <w:r w:rsidR="006C1C68">
        <w:t xml:space="preserve">санкцій: </w:t>
      </w:r>
    </w:p>
    <w:p w:rsidR="006C1C68" w:rsidRDefault="00A76060" w:rsidP="003F44AF">
      <w:pPr>
        <w:spacing w:before="120" w:line="276" w:lineRule="auto"/>
        <w:ind w:left="1134" w:hanging="425"/>
        <w:jc w:val="both"/>
      </w:pPr>
      <w:r>
        <w:t>а.</w:t>
      </w:r>
      <w:r>
        <w:tab/>
        <w:t>при першому</w:t>
      </w:r>
      <w:r w:rsidR="006C1C68">
        <w:t xml:space="preserve"> </w:t>
      </w:r>
      <w:r>
        <w:t xml:space="preserve">порушенні Мешканець попереджається </w:t>
      </w:r>
      <w:r w:rsidR="006C1C68">
        <w:t xml:space="preserve">в письмовій формі; </w:t>
      </w:r>
    </w:p>
    <w:p w:rsidR="006C1C68" w:rsidRDefault="00A76060" w:rsidP="003F44AF">
      <w:pPr>
        <w:spacing w:before="120" w:line="276" w:lineRule="auto"/>
        <w:ind w:left="1134" w:hanging="425"/>
        <w:jc w:val="both"/>
      </w:pPr>
      <w:r>
        <w:lastRenderedPageBreak/>
        <w:t>б.</w:t>
      </w:r>
      <w:r>
        <w:tab/>
        <w:t xml:space="preserve">при другому порушенні </w:t>
      </w:r>
      <w:r w:rsidR="006C1C68">
        <w:t xml:space="preserve">до </w:t>
      </w:r>
      <w:r>
        <w:t xml:space="preserve">Мешканця застосовуються </w:t>
      </w:r>
      <w:r w:rsidR="006C1C68">
        <w:t>певні обмеження</w:t>
      </w:r>
      <w:r w:rsidR="00AE7427">
        <w:t>,</w:t>
      </w:r>
      <w:r>
        <w:t xml:space="preserve"> в тому числі матеріальні;</w:t>
      </w:r>
    </w:p>
    <w:p w:rsidR="006C1C68" w:rsidRDefault="00A76060" w:rsidP="003F44AF">
      <w:pPr>
        <w:spacing w:before="120" w:line="276" w:lineRule="auto"/>
        <w:ind w:left="1134" w:hanging="425"/>
        <w:jc w:val="both"/>
      </w:pPr>
      <w:r>
        <w:t>в.</w:t>
      </w:r>
      <w:r>
        <w:tab/>
        <w:t xml:space="preserve">при третьому порушенні Мешканець пише пояснювальну записку </w:t>
      </w:r>
      <w:r w:rsidR="006C1C68">
        <w:t>та адміністрація</w:t>
      </w:r>
      <w:r>
        <w:t xml:space="preserve"> ЦНД ініціює</w:t>
      </w:r>
      <w:r w:rsidR="006C1C68">
        <w:t xml:space="preserve"> виключення Мешкан</w:t>
      </w:r>
      <w:r>
        <w:t xml:space="preserve">ця з Соціального гуртожитку та при спільному рішенні його виключають з Соціального </w:t>
      </w:r>
      <w:r w:rsidR="003F44AF">
        <w:t>гуртожитку та із ЦНД відповідно</w:t>
      </w:r>
      <w:r>
        <w:t>.</w:t>
      </w:r>
    </w:p>
    <w:p w:rsidR="00D118DC" w:rsidRPr="00AE3739" w:rsidRDefault="009B43A1" w:rsidP="003F44AF">
      <w:pPr>
        <w:spacing w:before="120" w:line="276" w:lineRule="auto"/>
        <w:ind w:left="709" w:hanging="709"/>
        <w:jc w:val="both"/>
      </w:pPr>
      <w:r>
        <w:t>4.3</w:t>
      </w:r>
      <w:r w:rsidR="00A76060">
        <w:tab/>
        <w:t>У випадку, коли Мешканець відмовляється писати</w:t>
      </w:r>
      <w:r w:rsidR="006C1C68">
        <w:t xml:space="preserve"> пояснювальну записку</w:t>
      </w:r>
      <w:r w:rsidR="00A76060">
        <w:t xml:space="preserve"> - доповідну записку пише на </w:t>
      </w:r>
      <w:r w:rsidR="006C1C68">
        <w:t>нього соціальн</w:t>
      </w:r>
      <w:r w:rsidR="00A76060">
        <w:t xml:space="preserve">ий </w:t>
      </w:r>
      <w:r w:rsidR="006C1C68">
        <w:t>педагог.</w:t>
      </w:r>
    </w:p>
    <w:sectPr w:rsidR="00D118DC" w:rsidRPr="00AE3739" w:rsidSect="00660EBA">
      <w:type w:val="continuous"/>
      <w:pgSz w:w="11906" w:h="16838"/>
      <w:pgMar w:top="709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6AD" w:rsidRDefault="002F46AD" w:rsidP="00883376">
      <w:r>
        <w:separator/>
      </w:r>
    </w:p>
  </w:endnote>
  <w:endnote w:type="continuationSeparator" w:id="0">
    <w:p w:rsidR="002F46AD" w:rsidRDefault="002F46AD" w:rsidP="00883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389823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B43A1" w:rsidRDefault="009B43A1">
            <w:pPr>
              <w:pStyle w:val="a6"/>
              <w:jc w:val="right"/>
            </w:pPr>
            <w:r>
              <w:rPr>
                <w:lang w:val="ru-RU"/>
              </w:rPr>
              <w:t xml:space="preserve">Сторінка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736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ru-RU"/>
              </w:rPr>
              <w:t xml:space="preserve"> із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736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83376" w:rsidRDefault="0088337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6AD" w:rsidRDefault="002F46AD" w:rsidP="00883376">
      <w:r>
        <w:separator/>
      </w:r>
    </w:p>
  </w:footnote>
  <w:footnote w:type="continuationSeparator" w:id="0">
    <w:p w:rsidR="002F46AD" w:rsidRDefault="002F46AD" w:rsidP="00883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7565"/>
    <w:multiLevelType w:val="multilevel"/>
    <w:tmpl w:val="5CB40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F2F"/>
    <w:rsid w:val="000270D8"/>
    <w:rsid w:val="000446A6"/>
    <w:rsid w:val="00044F96"/>
    <w:rsid w:val="00084816"/>
    <w:rsid w:val="000D5A36"/>
    <w:rsid w:val="000D7FE0"/>
    <w:rsid w:val="0011756A"/>
    <w:rsid w:val="001406CA"/>
    <w:rsid w:val="00157AC8"/>
    <w:rsid w:val="001841DC"/>
    <w:rsid w:val="001D032D"/>
    <w:rsid w:val="001D2B2B"/>
    <w:rsid w:val="001E4A12"/>
    <w:rsid w:val="00253428"/>
    <w:rsid w:val="00277F8E"/>
    <w:rsid w:val="00280B1E"/>
    <w:rsid w:val="002E64A0"/>
    <w:rsid w:val="002F46AD"/>
    <w:rsid w:val="003A1569"/>
    <w:rsid w:val="003E2B39"/>
    <w:rsid w:val="003F44AF"/>
    <w:rsid w:val="00467565"/>
    <w:rsid w:val="00490D2D"/>
    <w:rsid w:val="004D658B"/>
    <w:rsid w:val="005156F7"/>
    <w:rsid w:val="00660EBA"/>
    <w:rsid w:val="006C1C68"/>
    <w:rsid w:val="0072088A"/>
    <w:rsid w:val="00764B41"/>
    <w:rsid w:val="007823F8"/>
    <w:rsid w:val="0078751C"/>
    <w:rsid w:val="007B79D0"/>
    <w:rsid w:val="00837393"/>
    <w:rsid w:val="00837962"/>
    <w:rsid w:val="0084073A"/>
    <w:rsid w:val="00844260"/>
    <w:rsid w:val="008540DB"/>
    <w:rsid w:val="0088179C"/>
    <w:rsid w:val="00883376"/>
    <w:rsid w:val="00885D67"/>
    <w:rsid w:val="00896055"/>
    <w:rsid w:val="008B0EF8"/>
    <w:rsid w:val="008D2797"/>
    <w:rsid w:val="008D49FC"/>
    <w:rsid w:val="008D7271"/>
    <w:rsid w:val="00995178"/>
    <w:rsid w:val="009B43A1"/>
    <w:rsid w:val="009F01CD"/>
    <w:rsid w:val="00A0603B"/>
    <w:rsid w:val="00A4798D"/>
    <w:rsid w:val="00A54E12"/>
    <w:rsid w:val="00A6667A"/>
    <w:rsid w:val="00A76060"/>
    <w:rsid w:val="00A9674C"/>
    <w:rsid w:val="00AA7A86"/>
    <w:rsid w:val="00AE3739"/>
    <w:rsid w:val="00AE7427"/>
    <w:rsid w:val="00B82200"/>
    <w:rsid w:val="00BC3FF4"/>
    <w:rsid w:val="00BD6F2F"/>
    <w:rsid w:val="00C90793"/>
    <w:rsid w:val="00CF0EAB"/>
    <w:rsid w:val="00D118DC"/>
    <w:rsid w:val="00D17A6C"/>
    <w:rsid w:val="00D17E00"/>
    <w:rsid w:val="00D458F7"/>
    <w:rsid w:val="00D7130C"/>
    <w:rsid w:val="00D779DE"/>
    <w:rsid w:val="00D83B99"/>
    <w:rsid w:val="00DF3C8C"/>
    <w:rsid w:val="00DF7368"/>
    <w:rsid w:val="00E20B83"/>
    <w:rsid w:val="00E34378"/>
    <w:rsid w:val="00E35F01"/>
    <w:rsid w:val="00ED7E30"/>
    <w:rsid w:val="00FD796D"/>
    <w:rsid w:val="00FE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8D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833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83376"/>
  </w:style>
  <w:style w:type="paragraph" w:styleId="a6">
    <w:name w:val="footer"/>
    <w:basedOn w:val="a"/>
    <w:link w:val="a7"/>
    <w:uiPriority w:val="99"/>
    <w:unhideWhenUsed/>
    <w:rsid w:val="008833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3376"/>
  </w:style>
  <w:style w:type="paragraph" w:styleId="a8">
    <w:name w:val="Balloon Text"/>
    <w:basedOn w:val="a"/>
    <w:link w:val="a9"/>
    <w:uiPriority w:val="99"/>
    <w:semiHidden/>
    <w:unhideWhenUsed/>
    <w:rsid w:val="00ED7E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7E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8D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833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83376"/>
  </w:style>
  <w:style w:type="paragraph" w:styleId="a6">
    <w:name w:val="footer"/>
    <w:basedOn w:val="a"/>
    <w:link w:val="a7"/>
    <w:uiPriority w:val="99"/>
    <w:unhideWhenUsed/>
    <w:rsid w:val="008833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3376"/>
  </w:style>
  <w:style w:type="paragraph" w:styleId="a8">
    <w:name w:val="Balloon Text"/>
    <w:basedOn w:val="a"/>
    <w:link w:val="a9"/>
    <w:uiPriority w:val="99"/>
    <w:semiHidden/>
    <w:unhideWhenUsed/>
    <w:rsid w:val="00ED7E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7E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7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3221</Words>
  <Characters>1836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5</cp:revision>
  <cp:lastPrinted>2014-01-22T13:33:00Z</cp:lastPrinted>
  <dcterms:created xsi:type="dcterms:W3CDTF">2013-11-21T14:22:00Z</dcterms:created>
  <dcterms:modified xsi:type="dcterms:W3CDTF">2014-01-22T13:34:00Z</dcterms:modified>
</cp:coreProperties>
</file>