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73405" cy="76454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0" w:name="o1"/>
      <w:bookmarkEnd w:id="0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З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 А К О Н  У К Р А Ї Н И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" w:name="o2"/>
      <w:bookmarkEnd w:id="1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         Про органи і служби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справах дітей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         та спеціальні установи для дітей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bookmarkStart w:id="2" w:name="_GoBack"/>
      <w:bookmarkEnd w:id="2"/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" w:name="o3"/>
      <w:bookmarkEnd w:id="3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 { Назва Закону із змінами, внесеними згідно із Законом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   N 609-V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" w:name="o4"/>
      <w:bookmarkEnd w:id="4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( Відомості Верховної Ради України (ВВР), 1995, N 6, ст. 35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" w:name="o5"/>
      <w:bookmarkEnd w:id="5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Вводиться в дію Постановою ВР N </w:t>
      </w:r>
      <w:hyperlink r:id="rId7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21/95-ВР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від 24.01.95,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ВВР, 1995, N 6, ст. 36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}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" w:name="o6"/>
      <w:bookmarkEnd w:id="6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312-XIV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"http://zakon2.rada.gov.ua/laws/show/312-14"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312-14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11.12.98, ВВР, 1999, N 4, ст.35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864-XIV  ( </w:t>
      </w:r>
      <w:hyperlink r:id="rId8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08.07.99, ВВР, 1999, N 36, ст.318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673-IV   ( </w:t>
      </w:r>
      <w:hyperlink r:id="rId9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03.04.2003, ВВР, 2003, N 28, ст.211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1410-IV  ( </w:t>
      </w:r>
      <w:hyperlink r:id="rId10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1410-15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03.02.2004, ВВР, 2004, N 19, ст.251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2377-IV  ( </w:t>
      </w:r>
      <w:hyperlink r:id="rId11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2377-15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20.01.2005, ВВР, 2005, N 11, ст.198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3167-IV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"http://zakon2.rada.gov.ua/laws/show/3167-15"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3167-15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01.12.2005, ВВР, 2006, N 12, ст.104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 609-V   (  </w:t>
      </w:r>
      <w:hyperlink r:id="rId12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07.02.2007, ВВР, 2007, N 15, ст.194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1254-VI  ( </w:t>
      </w:r>
      <w:hyperlink r:id="rId13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1254-17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14.04.2009, ВВР, 2009, N 36-37, ст.511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2507-VI  ( </w:t>
      </w:r>
      <w:hyperlink r:id="rId14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09.09.2010, ВВР, 2011, N 4, ст.18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5290-VI  ( </w:t>
      </w:r>
      <w:hyperlink r:id="rId15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5290-17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18.09.2012, ВВР, 2013, N 41, ст.549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5462-VI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16.10.2012, ВВР, 2014, N 6-7, ст.80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5477-VI  ( </w:t>
      </w:r>
      <w:hyperlink r:id="rId16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06.11.2012, ВВР, 2013, N 50, ст.693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 245-VII (  </w:t>
      </w:r>
      <w:hyperlink r:id="rId17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16.05.2013, ВВР, 2014, N 12, ст.178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N 1170-VII ( </w:t>
      </w:r>
      <w:hyperlink r:id="rId18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1170-18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27.03.2014, ВВР, 2014, N 22, ст.816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" w:name="o7"/>
      <w:bookmarkEnd w:id="7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{ У  тексті Закону слова "Державний комітет України у справах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сім'ї  та   молоді"  в  усіх  відмінках  замінено   словами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"уповноважений центральний орган виконавчої влади у справах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сім'ї  та  молоді"   у  відповідних   відмінках  згідно 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Законом N 673-IV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"http://zakon2.rada.gov.ua/laws/show/673-15"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673-15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03.04.2003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" w:name="o8"/>
      <w:bookmarkEnd w:id="8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{ У тексті Закону (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кр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ім статей 6 і 10) слово "неповнолітні"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в усіх відмінках  замінено  словом "діти"  у відповідному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відмінку  згідно  із  Законом  N 609-V  (  </w:t>
      </w:r>
      <w:hyperlink r:id="rId19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" w:name="o9"/>
      <w:bookmarkEnd w:id="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У тексті Закону слова "спеціально уповноважений  центральний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орган виконавчої влади  у справах  сім'ї,  дітей та  молоді,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уповноважений  орган  влади  Автономної  Республіки  Крим  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справах сім'ї, дітей та молоді"  в  усіх відмінках  замінено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словами "центральний  орган  виконавчої влади,  що  реалізує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державну політику у сфері усиновлення та захисту прав д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ітей,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орган виконавчої влади  Автономної  Республіки Крим  у сфері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сім'ї та дітей" у  відповідному  відмінку  згідно із Законом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  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" w:name="o10"/>
      <w:bookmarkEnd w:id="1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Виходячи  з  Конституції  України ( </w:t>
      </w:r>
      <w:hyperlink r:id="rId2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254к/96-ВР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та Конвенції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ООН  про права дитини цей Закон визначає правові основи діяльності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 і  служб  у  справах  дітей  та  спеціальних  установ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на  які  покладається  здійснення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захисту 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профілактики    правопорушень   серед   осіб,   які   не   досягли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вісімнадцятирічного віку.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" w:name="o11"/>
      <w:bookmarkEnd w:id="1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I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" w:name="o12"/>
      <w:bookmarkEnd w:id="1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ЗАГАЛЬНІ ПОЛОЖЕННЯ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" w:name="o13"/>
      <w:bookmarkEnd w:id="1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Органи і служби у справах дітей, спеціальні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установи та заклади, які здійснюють їх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захист і профілактику правопорушень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" w:name="o14"/>
      <w:bookmarkEnd w:id="14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1  в  редакції  Закону  N  609-V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" w:name="o15"/>
      <w:bookmarkEnd w:id="1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захисту дітей і профілактики серед 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правопорушень покладається в межах визначеної компетенції на: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" w:name="o16"/>
      <w:bookmarkEnd w:id="1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виконавчої влади, що забезпечує формування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політики  у  сфері  сім’ї  та  дітей, центральний орган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реалізує державну політику у сфері сім’ї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орган  виконавчої влади Автономної Республіки Крим у сфері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сім’ї   та   дітей,  відповідні  структурні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 обласних,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Київської   та   Севастопольської   міських,   районних  державних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іністрацій, виконавчих органів міських і районних у містах рад;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Абзац другий частини першої статті 1 в редакції Закону N 5462-VI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" w:name="o17"/>
      <w:bookmarkEnd w:id="1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уповноважені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 органів  внутрішніх  справ; { Абзац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третій  частини  першої  статті  1  в  редакції  Закону  N 5462-VI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" w:name="o18"/>
      <w:bookmarkEnd w:id="1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приймальники-розподільники для   дітей   органів   внутрішніх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справ;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" w:name="o19"/>
      <w:bookmarkEnd w:id="1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школи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реабілітації   та    професійні    училища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 реабілітації органів освіти;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" w:name="o20"/>
      <w:bookmarkEnd w:id="2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медико-соціальної  реабілітації дітей закладів охорони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здоров'я;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" w:name="o21"/>
      <w:bookmarkEnd w:id="2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спеціальні  виховні установи Державної кримінально-виконавчої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служби України;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сьомий частини першої статті 1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1254-VI ( </w:t>
      </w:r>
      <w:hyperlink r:id="rId2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1254-17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14.04.2009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" w:name="o22"/>
      <w:bookmarkEnd w:id="2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притулки для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" w:name="o23"/>
      <w:bookmarkEnd w:id="2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реабілітації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4" w:name="o24"/>
      <w:bookmarkEnd w:id="2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іально-реабілітаційні центри (дитячі містечка).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5" w:name="o25"/>
      <w:bookmarkEnd w:id="25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статті 1 із змінами, внесеними згідно із Законом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312-XIV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"http://zakon2.rada.gov.ua/laws/show/312-14"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312-14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11.12.98; в редакції Закону N 864-XIV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 </w:t>
      </w:r>
      <w:hyperlink r:id="rId24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08.07.99; із змінами, внесеними згідно із Законами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673-IV  (  </w:t>
      </w:r>
      <w:hyperlink r:id="rId25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03.04.2003, N 2377-IV ( </w:t>
      </w:r>
      <w:hyperlink r:id="rId26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2377-15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20.01.2005; в редакції Закону N 609-V ( </w:t>
      </w:r>
      <w:hyperlink r:id="rId27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6" w:name="o26"/>
      <w:bookmarkEnd w:id="2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здійсненні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захисту і профілактики правопорушень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серед  дітей  беруть  участь у межах своєї компетенції інші органи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органи місцевого самоврядування, підприємства,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  та  організації  незалежно  від  форми власності, окремі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громадяни.  (  Частина  друга статті 1 в редакції Закону N 864-XIV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7" w:name="o27"/>
      <w:bookmarkEnd w:id="2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соціальним  захистом  дітей у цьому Законі слід розуміти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комплекс  заходів  і  засобів  соціально-економічного та правового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характеру, здійснення яких покладається на суб'єктів, зазначених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частинах  першій  та  другій  цієї  статті, щодо забезпечення прав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дітей    на    життя,   розвиток,   виховання,   освіту,   медичне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обслуговування,   надання   матеріальної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ідтримки.  (  Статтю  1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доповнено  частиною  третьою згідно із Законом N 673-IV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"http://zakon2.rada.gov.ua/laws/show/673-15"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673-15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03.04.2003 )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8" w:name="o28"/>
      <w:bookmarkEnd w:id="2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2.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Основні принципи діяльності органів і служб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справах дітей, спеціальних установ та закладів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іального захисту для дітей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9" w:name="o29"/>
      <w:bookmarkEnd w:id="2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2  в  редакції  Закону  N  609-V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0" w:name="o30"/>
      <w:bookmarkEnd w:id="3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Діяльність  органів  і  служб  у справах дітей та спеціальних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 і  закладів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захисту для дітей здійснюється на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принципах: { Абзац перший статті 2 із змінами, внесеними згідно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609-V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1" w:name="o31"/>
      <w:bookmarkEnd w:id="3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законності;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2" w:name="o32"/>
      <w:bookmarkEnd w:id="3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застосування переважно методів виховання  і  переконання, 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передбачають  вжиття примусових заходів лише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 вичерпання всіх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інших заходів впливу на поведінку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3" w:name="o33"/>
      <w:bookmarkEnd w:id="3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гласності,  тобто  систематичного інформування про стан справ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щодо   захисту  прав  дітей,  правопорушень  серед  дітей,  роботу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центрального  органу  виконавчої  влади,  що забезпечує формування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державної  політики  з  питань сім’ї та дітей, центрального органу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влади,  що реалізує державну політику у сфері сім’ї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дітей,  органу виконавчої влади Автономної Республіки Крим у сфер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сім’ї  та  дітей,  служб  у  справах  дітей, спеціальних установ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захисту  для  дітей  у  відкритій державній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статистиці, засобах масової інформації; { Абзац четвертий статті 2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редакції  Законів  N  864-XIV  ( </w:t>
      </w:r>
      <w:hyperlink r:id="rId2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08.07.99, N 609-V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29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07.02.2007; із змінами, внесеними згідно із Законом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5462-VI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4" w:name="o34"/>
      <w:bookmarkEnd w:id="3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збереження конфіденційності інформації про дітей, які вчинили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правопорушення  і  до  яких  застосовувалися заходи індивідуальної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ілактики; { Абзац п'ятий статті 2 із змінами, внесеними згідно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Законом N 1170-VII ( </w:t>
      </w:r>
      <w:hyperlink r:id="rId3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1170-18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27.03.2014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5" w:name="o35"/>
      <w:bookmarkEnd w:id="3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неприпустимості приниження честі і гідності дітей, жорстокого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поводження з ними.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6" w:name="o36"/>
      <w:bookmarkEnd w:id="3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3.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ілактика правопорушень серед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7" w:name="o37"/>
      <w:bookmarkEnd w:id="3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профілактикою  правопорушень  серед  дітей слід розуміти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  органів  і  служб у справах дітей, спеціальних установ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дітей,  спрямовану на виявлення та усунення причин і умов,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сприяють  вчиненню  дітьми правопорушень, а також позитивний вплив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  поведінку  окремих  дітей  на території України, в її окремому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регіоні,  в  сім'ї,  на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ідприємстві,  в  установі чи організації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від форм власності, за місцем проживання.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8" w:name="o38"/>
      <w:bookmarkEnd w:id="3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II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39" w:name="o39"/>
      <w:bookmarkEnd w:id="3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ОРГАНИ І СЛУЖБИ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0" w:name="o40"/>
      <w:bookmarkEnd w:id="4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4.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Центральний орган виконавчої влади, що реалізує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державну політику у сфері усиновлення та захисту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прав дітей, орган виконавчої влади Автономної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Республіки Крим у сфері сім'ї та дітей, служби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справах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1" w:name="o41"/>
      <w:bookmarkEnd w:id="4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Основними завданнями центрального органу виконавчої влади,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реалізує  державну  політику  у  сфері усиновлення та захисту прав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органу виконавчої влади Автономної Республіки Крим у сфері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сім'ї та дітей, служб у справах дітей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є: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2" w:name="o42"/>
      <w:bookmarkEnd w:id="4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розроблення і здійснення самостійно або разом з  відповідними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виконавчої  влади,  органами  місцевого  самоврядування,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 установами та організаціями незалежно  від  форми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власності,  громадськими  організаціями заходів щодо захисту прав,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свобод і законних інтересів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3" w:name="o43"/>
      <w:bookmarkEnd w:id="4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координація зусиль центральних та місцевих органів виконавчої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органів місцевого самоврядування,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установ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організацій незалежно  від  форми  власності  у  вирішенні  питань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захисту  дітей  та  організації роботи із запобігання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дитячій бездоглядності;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4" w:name="o44"/>
      <w:bookmarkEnd w:id="4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додержання вимог законодавства щодо встановлення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опіки та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 над дітьми, їх усиновлення;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5" w:name="o45"/>
      <w:bookmarkEnd w:id="4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контролю  за умовами утримання і виховання дітей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  для  дітей-сиріт  та  дітей,  позбавлених  батьківського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спеціальних  установах і закладах соціального захисту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дітей незалежно від форми власності;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6" w:name="o46"/>
      <w:bookmarkEnd w:id="4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ведення державної  статистики  щодо   дітей   відповідно 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законодавства України та міжнародних стандарті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7" w:name="o47"/>
      <w:bookmarkEnd w:id="4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ведення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іку  дітей,  які  опинились  у  складних  життєвих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дітей-сиріт  та  дітей,   позбавлених   батьківського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усиновлених,  влаштованих до прийомних сімей, дитячих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будинків  сімейного  типу  та  соціально-реабілітаційних   центрів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(дитячих містечок);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8" w:name="o48"/>
      <w:bookmarkEnd w:id="4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проведення   роботи   з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іально-правового  захисту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запобігання   бездоглядності  та  правопорушенням  серед  них, 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соціально-психологічної  реабілітації найбільш уразливих категорій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контроль  та координація діяльності служб у справах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восьмий  частини  першої  статті  4  в  редакції  Закону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5462-VI ( </w:t>
      </w:r>
      <w:hyperlink r:id="rId3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49" w:name="o49"/>
      <w:bookmarkEnd w:id="4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здійснення   з   питань,   що  належать  до  їх  компетенції,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координації та методологічного забезпечення діяльності центральних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 місцевих   органів   виконавчої   влади,   органів  місцевого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самоврядування  стосовно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 захисту дітей-сиріт,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осіб із їх числа, а також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забезпечення  додержання  законодавства  щодо встановлення опіки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    над    дітьми-сиротами   та   дітьми,   позбавленими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їх  усиновлення,  застосування  інших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передбачених   законодавством  форм  влаштування  дітей;  {  Абзац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першої  статті  4 в редакції Закону N 5462-VI ( </w:t>
      </w:r>
      <w:hyperlink r:id="rId3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0" w:name="o50"/>
      <w:bookmarkEnd w:id="5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сприяння  розвитку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ізних форм виховання дітей-сиріт і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піклування.  {  Абзац  частини  першої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4 в редакції Закону N 5462-VI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1" w:name="o51"/>
      <w:bookmarkEnd w:id="5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політику   у  сфері  усиновлення  та  захисту  прав  дітей,  орган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 Автономної  Республіки  Крим  у  сфері сім'ї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служби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 мають право: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2" w:name="o52"/>
      <w:bookmarkEnd w:id="5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приймати  з  питань,  що належать до їх компетенції,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 є обов’язковими до виконання центральними органами виконавчої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влади,   їх   територіальними  органами  та  місцевими  державними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адміністраціями,   органами   влади  Автономної  Республіки  Крим,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органами  місцевого  самоврядування, підприємствами, установами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  всіх  форм  власності і громадянами; { Абзац другий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другої  статті  4 в редакції Закону N 5462-VI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3" w:name="o53"/>
      <w:bookmarkEnd w:id="5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звертатися у разі порушення прав та законних інтересів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також  з  питань  надання  їм  допомоги  до відповідних органів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влади,  органів місцевого самоврядування,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та організацій незалежно від форми власності;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4" w:name="o54"/>
      <w:bookmarkEnd w:id="5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проводити роботу    серед    дітей    з   метою   запобігання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правопорушенням;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5" w:name="o55"/>
      <w:bookmarkEnd w:id="5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порушувати перед  органами  виконавчої  влади   та   органами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самоврядування  питання  про направлення до спеціальних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 для  дітей,  навчальних  закладів  (незалежно  від  форми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власності)  дітей,  які  опинились у складних життєвих обставинах,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неодноразово самовільно залишали сі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м'ю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та навчальні заклади;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6" w:name="o56"/>
      <w:bookmarkEnd w:id="5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забезпечувати влаштування дітей-сиріт та  дітей,  позбавлених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батьківського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  у  дитячі  будинки  сімейного  типу,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прийомні сім'ї, передачу під опіку, піклування, на усиновлення;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7" w:name="o57"/>
      <w:bookmarkEnd w:id="5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вести справи з опіки та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 над дітьми та  усиновлення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8" w:name="o58"/>
      <w:bookmarkEnd w:id="5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перевіряти стан роботи із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іально-правового захисту дітей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закладах  для  дітей-сиріт  та  дітей,  позбавлених  батьківського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піклування,  спеціальних  установах і закладах соціального захисту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дітей незалежно від форми власності,  стан виховної  роботи  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 у навчальних закладах, за місцем проживання, а також у разі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необхідності -  умови  роботи  працівників  молодше  18  років  на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ідприємствах,  в  установах  та  організаціях незалежно від форми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власності;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59" w:name="o59"/>
      <w:bookmarkEnd w:id="5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представляти у разі необхідності інтереси дітей в судах, у їх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відносинах з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установами та організаціями незалежно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форми власності;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0" w:name="o60"/>
      <w:bookmarkEnd w:id="6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запрошувати для бесіди батьків або опікунів,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іклувальників,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посадових осіб до служби у справах дітей з метою з'ясування причин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умов,  які призвели до порушення  прав  дітей,  бездоглядності,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вчинення правопорушень, вживати заходів щодо їх усунення;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1" w:name="o61"/>
      <w:bookmarkEnd w:id="6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давати згоду  на  звільнення  працівників молодше 18 років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ініціативою  власника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ідприємства,   установи   та   організації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від форми власності або уповноваженого ним органу;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2" w:name="o62"/>
      <w:bookmarkEnd w:id="6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порушувати перед   органами   виконавчої  влади  та  органами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самоврядування  питання  про  накладення  дисциплінарних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стягнень  на  посадових  осіб  у  разі  невиконання  ними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ішень,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прийнятих   центральним  органом  виконавчої  влади,  що  реалізує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державну  політику  у  сфері  усиновлення  та  захисту прав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влади Автономної Республіки Крим у сфері сім'ї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дітей, службами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3" w:name="o63"/>
      <w:bookmarkEnd w:id="6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визначати потребу  регіонів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утворенні спеціальних установ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закладів соціального захисту для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4" w:name="o64"/>
      <w:bookmarkEnd w:id="6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розробляти і реалізовувати власні та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ідтримувати  громадські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програми  соціального  спрямування  з  метою  забезпечення захисту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прав, свобод і законних інтересів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5" w:name="o65"/>
      <w:bookmarkEnd w:id="6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порушувати перед  органами  виконавчої  влади   та   органами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  самоврядування    питання    про    притягнення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відповідальності згі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дно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із законом фізичних та юридичних осіб, які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допустили порушення прав, свобод і законних інтересів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6" w:name="o66"/>
      <w:bookmarkEnd w:id="6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відвідувати дітей,   які   опинились   у   складних  життєвих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обставинах,  перебувають на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іку в службі у  справах  дітей, 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місцем  їх  проживання,  навчання  і  роботи;  вживати заходів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захисту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7" w:name="o67"/>
      <w:bookmarkEnd w:id="6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Центральний  орган  виконавчої  влади,  що  реалізує державну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політику  з  питань  сі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’ї  та  дітей, контролює діяльність органу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виконавчої  влади  Автономної  Республіки  Крим  у  сфері сім’ї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8" w:name="o68"/>
      <w:bookmarkEnd w:id="68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третя статті 4 в редакції Закону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69" w:name="o69"/>
      <w:bookmarkEnd w:id="6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четверту  статті  4  виключено на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33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0" w:name="o70"/>
      <w:bookmarkEnd w:id="7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Центральні та  місцеві  органи   виконавчої   влади,   органи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місцевого  самоврядування,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ідприємства,  установи та організації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незалежно від форми власності, посадові особи зобов'язані у строк,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визначений  центральним  органом  виконавчої  влади,  що  реалізує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державну  політику  у  сфері  усиновлення  та  захисту прав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органом  виконавчої влади Автономної Республіки Крим у сфері сім'ї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дітей,  відповідними службами у справах дітей, повідомляти про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заходи, вжиті на виконання прийнятих ними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ішень.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1" w:name="o71"/>
      <w:bookmarkEnd w:id="71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шосту  статті  4  виключено  на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34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2" w:name="o72"/>
      <w:bookmarkEnd w:id="72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сьому  статті  4  виключено  на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35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3" w:name="o73"/>
      <w:bookmarkEnd w:id="73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восьму  статті  4  виключено  на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36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4" w:name="o74"/>
      <w:bookmarkEnd w:id="7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Типове  положення  про службу у справах дітей ( </w:t>
      </w:r>
      <w:hyperlink r:id="rId37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1068-2007-п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затверджує Кабінет Міні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ів України.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5" w:name="o75"/>
      <w:bookmarkEnd w:id="75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Стаття 4 в редакції Закону N 864-XIV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08.07.99;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змінами,  внесеними  згідно  із  Законами  N 673-IV ( </w:t>
      </w:r>
      <w:hyperlink r:id="rId38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03.04.2003,  N  3167-IV  (  </w:t>
      </w:r>
      <w:hyperlink r:id="rId39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3167-15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01.12.2005; в редакції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Закону N 609-V ( </w:t>
      </w:r>
      <w:hyperlink r:id="rId40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6" w:name="o76"/>
      <w:bookmarkEnd w:id="7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5.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Уповноважені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ідрозділи органів внутрішніх справ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7" w:name="o77"/>
      <w:bookmarkEnd w:id="77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5  в  редакції  Закону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8" w:name="o78"/>
      <w:bookmarkEnd w:id="78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першу  статті  5  виключено  на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41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79" w:name="o79"/>
      <w:bookmarkEnd w:id="7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Уповноважені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   органів    внутрішніх    справ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зобов’язані:  {  Абзац  перший  частини другої статті 5 в редакції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Закону N 5462-VI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0" w:name="o80"/>
      <w:bookmarkEnd w:id="8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проводити роботу щодо запобігання правопорушенням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1" w:name="o81"/>
      <w:bookmarkEnd w:id="8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виявляти, припиняти та розкривати кримінальні правопорушення,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вчинені  дітьми,  вживати  з  цією  метою  оперативно-розшукових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ілактичних   заходів,   передбачених   чинним  законодавством;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третій  частини  другої  статті  5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245-VII ( </w:t>
      </w:r>
      <w:hyperlink r:id="rId4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2" w:name="o82"/>
      <w:bookmarkEnd w:id="8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розглядати у межах своєї компетенції заяви і повідомлення про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правопорушення,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вчинен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 дітьми;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3" w:name="o83"/>
      <w:bookmarkEnd w:id="83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Абзац п'ятий частини другої статті 5 виключено на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Закону N 245-VII ( </w:t>
      </w:r>
      <w:hyperlink r:id="rId43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4" w:name="o84"/>
      <w:bookmarkEnd w:id="8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 причини та умови, що сприяють вчиненню правопорушень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дітьми,  вживати в межах своєї компетенції заходів до їх усунення;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брати участь у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правовому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вихованні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5" w:name="o85"/>
      <w:bookmarkEnd w:id="8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розшукувати  дітей,  що  зникли,  дітей,  які залишили сім'ї,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навчально-виховні  заклади  (бродяжать) та спеціальні установи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сьомий  частини  другої  статті  5  із 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609-V ( </w:t>
      </w:r>
      <w:hyperlink r:id="rId44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6" w:name="o86"/>
      <w:bookmarkEnd w:id="8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   дорослих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які  втягують  дітей  у  злочинну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діяльність, проституцію, пияцтво, наркоманію та жебрацтво;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7" w:name="o87"/>
      <w:bookmarkEnd w:id="8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  які     займаються     виготовленням   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розповсюдженням  порнографічної продукції,  видань,  що пропагують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насильство, жорстокість, сексуальну розпусту;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8" w:name="o88"/>
      <w:bookmarkEnd w:id="8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  батьків  або  осіб, що їх замінюють, які ухиляються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 виконання   передбачених   законодавством   обов'язків  щодо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створення  належних  умов  для життя, навчання та виховання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Частину  другу  статті  5  доповнено  абзацом згідно із Законом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609-V ( </w:t>
      </w:r>
      <w:hyperlink r:id="rId45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89" w:name="o89"/>
      <w:bookmarkEnd w:id="8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вести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  правопорушників, що не досягли 18 років, у тому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числі   звільнених   з   спеціальних  виховних  установ,  з  метою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проведення  профілактичної роботи, інформувати відповідні служби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справах  дітей стосовно цих дітей; { Абзац частини другої статті 5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 редакції Закону N 673-IV ( </w:t>
      </w:r>
      <w:hyperlink r:id="rId46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03.04.2003;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Законами N 2377-IV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"http://zakon2.rada.gov.ua/laws/show/2377-15"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2377-15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20.01.2005,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609-V ( </w:t>
      </w:r>
      <w:hyperlink r:id="rId47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0" w:name="o90"/>
      <w:bookmarkEnd w:id="9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повертати до  місця  постійного  проживання,   навчання  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направляти  до  спеціальних  установ  для дітей у термін не більше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восьми  годин  з моменту виявлення дітей, яких було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ідкинуто,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заблукали, або залишили сім'ю чи навчально-виховні заклади;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1" w:name="o91"/>
      <w:bookmarkEnd w:id="9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викликати  дітей,  їх  батьків  (усиновителів)  або  опікунів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(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іклувальників), а також інших осіб у справах та інших матеріалах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 правопорушення і у разі ухилення без поважних причин від явки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викликом - піддавати їх приводу;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2" w:name="o92"/>
      <w:bookmarkEnd w:id="9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відвідувати  правопорушників,  що  не  досягли  18  років,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місцем  їх  проживання, навчання, роботи, проводити бесіди з ними,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їх   батьками  (усиновителями)  або  опікунами  (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іклувальниками);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Абзац  чотирнадцятий  статті  5 із змінами, внесеними згідно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609-V ( </w:t>
      </w:r>
      <w:hyperlink r:id="rId4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3" w:name="o93"/>
      <w:bookmarkEnd w:id="9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отримувати від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ідприємств,  установ та організацій незалежно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форм  власності відомості,  необхідні у зв'язку з матеріалами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 правопорушення, що перебувають у її провадженні;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4" w:name="o94"/>
      <w:bookmarkEnd w:id="9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затримувати  і  тримати  у  спеціально  відведених  для цього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приміщеннях  дітей,  які  залишилися без опіки та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іклування, - на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період  до передачі їх законним представникам або до влаштування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установленому порядку, але не більше восьми годин; { Абзац частини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другої  статті 5 із змінами, внесеними згідно із Законом N 1410-IV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"http://zakon2.rada.gov.ua/laws/show/1410-15"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1410-15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)  від  03.02.2004;  в  редакції  Закону  N  2507-VI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49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09.09.2010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5" w:name="o95"/>
      <w:bookmarkEnd w:id="9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затримувати і  тримати  у  спеціально  відведених  для  цього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приміщеннях дітей віком від 11 років,  які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ідозрюються у вчиненні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суспільно небезпечних діянь,  за які Кримінальним кодексом України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5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2341-14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передбачено покарання у виді позбавлення волі до п'яти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років або більш м'яке покарання, і які не досягли віку, з якого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такі діяння особи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кримінальній відповідальності,  -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передачі  їх  під  нагляд  батьків,  осіб,  які їх замінюють, 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адміністрації навчального чи  іншого  дитячого  закладу,  в  якому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постійно  проживає  ця дитина, але не більше восьми годин; { Абзац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другої  статті  5 в редакції Закону N 2507-VI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"http://zakon2.rada.gov.ua/laws/show/2507-17"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2507-17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09.09.2010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6" w:name="o96"/>
      <w:bookmarkEnd w:id="9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затримувати і  тримати  у  спеціально  відведених  для  цього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приміщеннях дітей віком від 11 років,  які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ідозрюються у вчиненні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суспільно  небезпечних діянь,  що підпадають під ознаки діянь, 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Кримінальним  кодексом  України  (   </w:t>
      </w:r>
      <w:hyperlink r:id="rId5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2341-14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)   передбачено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покарання  у  виді  позбавлення  волі понад п'ять років,  і які 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досягли віку, з якого за такі діяння особи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кримінальній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відповідальності,  -  до  доставлення  їх  до  суду  для вирішення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питання про поміщення їх у приймальники-розподільники  для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але  не  більше  дванадцяти годин з моменту їх затримання; { Абзац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частини  другої  статті  5 в редакції Закону N 2507-VI ( </w:t>
      </w:r>
      <w:hyperlink r:id="rId5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09.09.2010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7" w:name="o97"/>
      <w:bookmarkEnd w:id="9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здійснювати згідно з чинним законодавством гласні та негласні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оперативно-розшукові   заходи   з   метою  розкриття  кримінальних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правопорушень,   вчинених   дітьми  або  за  їх  участю;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дев'ятнадцятий  частини  другої  статті  5  із 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245-VII ( </w:t>
      </w:r>
      <w:hyperlink r:id="rId5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8" w:name="o98"/>
      <w:bookmarkEnd w:id="9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виявляти,   вести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   осіб,   які   втягують   дітей 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антигромадську  діяльність;  (  Абзац  частини  другої  статті 5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редакції Закону N 864-XIV ( </w:t>
      </w:r>
      <w:hyperlink r:id="rId54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99" w:name="o99"/>
      <w:bookmarkEnd w:id="9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проводити обшуки,  вилучення та інші слідчі дії відповідно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кримінального   процесуального  законодавства;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двадцять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перший  частини  другої  статті  5 із змінами, внесеними згідно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N 245-VII ( </w:t>
      </w:r>
      <w:hyperlink r:id="rId55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0" w:name="o100"/>
      <w:bookmarkEnd w:id="10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проводити  за  наявності законних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 огляд дітей, речей,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є при них, транспортних засобів;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1" w:name="o101"/>
      <w:bookmarkEnd w:id="10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вилучати документи  і  предмети,  що  можуть  бути   речовими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доказами   правопорушення   або   використані  на  шкоду  здоров'ю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частини  другої  статті  5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864-XIV ( </w:t>
      </w:r>
      <w:hyperlink r:id="rId56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2" w:name="o102"/>
      <w:bookmarkEnd w:id="10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складати протоколи   про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іністративні    правопорушення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а   також   їх   батьків   (усиновителів)   або  опікунів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(піклувальників),  які  не  виконують  обов'язків щодо виховання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навчання   дітей,   інформувати   відповідні   служби   у  справах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дітей;  (  Абзац  частини  другої  статті  5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згідно із Законом N 673-IV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"http://zakon2.rada.gov.ua/laws/show/673-15"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673-15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3" w:name="o103"/>
      <w:bookmarkEnd w:id="10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вносити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ідприємствам,  установам та  організаціям  незалежно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   форм   власності   обов'язкові   для  розгляду  подання  про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необхідність  усунення  причин  та  умов,  що  сприяють   вчиненню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правопорушень дітьми;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4" w:name="o104"/>
      <w:bookmarkEnd w:id="10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доставляти в органи внутрішніх справ на строк до восьми годин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які вчинили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іністративне правопорушення, але не досягли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віку,   з   якого  настає  адміністративна  відповідальність, 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встановлення  особи,  обставин вчинення правопорушення та передачі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їх  батькам  чи особам, які їх замінюють, або у притулки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  у  справах  дітей;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статті 5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 із  Законами  N 609-V ( </w:t>
      </w:r>
      <w:hyperlink r:id="rId57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07.02.2007, N 2507-VI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5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09.09.2010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5" w:name="o105"/>
      <w:bookmarkEnd w:id="10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 встановлення особи дитини невідкладно сповіщати батьків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осіб, які їх замінюють, про адміністративне затримання дитини,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в  разі вчинення кримінального правопорушення також інформувати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органи  прокуратури;  {  Частину  другу статті 5 доповнено абзацом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 із  Законом N 673-IV ( </w:t>
      </w:r>
      <w:hyperlink r:id="rId59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03.04.2003; в редакції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Закону  N  609-V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07.02.2007;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245-VII ( </w:t>
      </w:r>
      <w:hyperlink r:id="rId6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6" w:name="o106"/>
      <w:bookmarkEnd w:id="10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повідомляти органи опіки та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іклування за місцем  перебування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дитини  про  відомий  факт  залишення  його без опіки (піклування)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батьків;  {  Частину  другу  статті  5 доповнено абзацом згідно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 N 673-IV ( </w:t>
      </w:r>
      <w:hyperlink r:id="rId6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03.04.2003;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609-V ( </w:t>
      </w:r>
      <w:hyperlink r:id="rId6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7" w:name="o107"/>
      <w:bookmarkEnd w:id="10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інформувати   відповідні   служби   у   справах   дітей   про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які  затримані  чи яким повідомлено про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ідозру у вчиненні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кримінальних  правопорушень;  {  Частину  другу статті 5 доповнено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абзацом  згідно  із Законом N 673-IV ( </w:t>
      </w:r>
      <w:hyperlink r:id="rId6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03.04.2003;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Законом  N 245-VII ( </w:t>
      </w:r>
      <w:hyperlink r:id="rId64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8" w:name="o108"/>
      <w:bookmarkEnd w:id="10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здійснювати  відповідно  до  законодавства заходи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патронажу  щодо  дітей, які відбували покарання у виді позбавлення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волі  на  певний строк; ( Частину другу статті 5 доповнено абзацом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3167-IV ( </w:t>
      </w:r>
      <w:hyperlink r:id="rId65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3167-15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01.12.2005 )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09" w:name="o109"/>
      <w:bookmarkEnd w:id="10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вести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обл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ік  правопорушників,  що  не  досягли 18 років, які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потребують   медичної   допомоги,   у  тому  числі  звільнених 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спеціальних  виховних  установ,  з метою проведення профілактичної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роботи, інформувати відповідні служби у справах дітей стосовно цих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дітей.  {  Частину  другу  статті  5  доповнено  абзацом згідно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Законом  N  3167-IV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"http://zakon2.rada.gov.ua/laws/show/3167-15"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3167-15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 01.12.2005;  із 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609-V ( </w:t>
      </w:r>
      <w:hyperlink r:id="rId66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0" w:name="o110"/>
      <w:bookmarkEnd w:id="11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Уповноважені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ідрозділи  органів  внутрішніх справ виконують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 інші   обов’язки   та   мають   інші   права,  передбачені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законодавством.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1" w:name="o111"/>
      <w:bookmarkEnd w:id="111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третя статті 5 в редакції Закону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2" w:name="o112"/>
      <w:bookmarkEnd w:id="112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 Частину  четверту  статті  5  виключено на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5462-VI ( </w:t>
      </w:r>
      <w:hyperlink r:id="rId67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3" w:name="o113"/>
      <w:bookmarkEnd w:id="11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III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4" w:name="o114"/>
      <w:bookmarkEnd w:id="11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                          СУДИ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5" w:name="o115"/>
      <w:bookmarkEnd w:id="11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6.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Суди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6" w:name="o116"/>
      <w:bookmarkEnd w:id="11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Суди розглядають справи: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7" w:name="o117"/>
      <w:bookmarkEnd w:id="11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щодо  неповнолітніх,  які вчинили кримінальні правопорушення;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 другий  частини  першої  статті  6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245-VII ( </w:t>
      </w:r>
      <w:hyperlink r:id="rId6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8" w:name="o118"/>
      <w:bookmarkEnd w:id="11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щодо неповнолітніх,      які      вчинили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іністративні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правопорушення у віці від 16 до 18 років;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19" w:name="o119"/>
      <w:bookmarkEnd w:id="11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    поміщення    дітей    віком    від    11    років  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приймальники-розподільники для дітей;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четвертий статті 6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редакції  Закону  N  609-V  ( </w:t>
      </w:r>
      <w:hyperlink r:id="rId69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07.02.2007;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2507-VI ( </w:t>
      </w:r>
      <w:hyperlink r:id="rId7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09.09.2010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0" w:name="o120"/>
      <w:bookmarkEnd w:id="12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іністративну  відповідальність  батьків (усиновителів)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опікунів (піклувальників) неповнолітніх  за  невиконання  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своїх обов'язків щодо виховання і навчання дітей;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1" w:name="o121"/>
      <w:bookmarkEnd w:id="12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 обмеження батькі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у  дієздатності,  відібрання  дітей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та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позбавлення   батьківських   прав,   виселення  осіб,  позбавлених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батьківських прав,  якщо їх спільне проживання з дітьми, щодо яких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вони позбавлені батьківських прав, неможливе;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2" w:name="o122"/>
      <w:bookmarkEnd w:id="12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про поновлення батьківських прав  і  розв'язання  спорів  між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батьками  щодо  місця проживання дітей;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сьомий статті 6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Законом  N  609-V  ( </w:t>
      </w:r>
      <w:hyperlink r:id="rId7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3" w:name="o123"/>
      <w:bookmarkEnd w:id="12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щодо  інших  питань,  пов'язаних  з  особистими,  житловими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майновими  правами  неповнолітніх.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Абзац восьмий частини першої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статті  5  із  змінами,  внесеними  згідно  із  Законом  N  673-IV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7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673-15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03.04.2003 )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4" w:name="o124"/>
      <w:bookmarkEnd w:id="12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Справи, зазначені    у    частині     першій   цієї   статті,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розглядаються спеціально уповноваженими  на  те  суддями  (складом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суддів)  за  участю  представників  служб  у  справах  дітей,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випадків,  передбачених  законом.  {  Частина  друга  статті  6 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редакції  Закону  N  864-XIV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08.07.99;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609-V ( </w:t>
      </w:r>
      <w:hyperlink r:id="rId7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5" w:name="o125"/>
      <w:bookmarkEnd w:id="125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   { Частину третю статті 6 виключено на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ідставі Закону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4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6" w:name="o126"/>
      <w:bookmarkEnd w:id="12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IV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7" w:name="o127"/>
      <w:bookmarkEnd w:id="12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ІАЛЬНІ УСТАНОВИ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8" w:name="o128"/>
      <w:bookmarkEnd w:id="12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7.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Приймальники-розподільники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29" w:name="o129"/>
      <w:bookmarkEnd w:id="12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Приймальники-розподільники для  дітей  -  спеціальні установи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органів внутрішніх  справ,  призначені  для  тимчасового  тримання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 віком  від  11 років.  Приймальники-розподільники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створюються в Автономній Республіці Крим, областях, містах Києві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Севастополі  та  діють  згідно з положенням,  затвердженим наказом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Міністерства  внутрішніх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справ  України.   Права   та   обов'язки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посадових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осіб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приймальників-розподільників    визначаються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положенням про приймальники-розподільники для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0" w:name="o130"/>
      <w:bookmarkEnd w:id="13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Приймальники-розподільники для дітей є юридичними особами.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1" w:name="o131"/>
      <w:bookmarkEnd w:id="13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приймальники-розподільники для дітей  діти  поміщаються 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ішенням суду.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2" w:name="o132"/>
      <w:bookmarkEnd w:id="13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Строк перебування  дитини  у  приймальнику-розподільнику 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визначається судом залежно від наявності об'єктивних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її тримання в цій установі.  У приймальники-розподільники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поміщаються діти, які: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3" w:name="o133"/>
      <w:bookmarkEnd w:id="13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1)  досягли  11-річного віку та щодо яких є достатньо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вважати,  що вони вчинили суспільно небезпечне діяння, що підпадає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   ознаки   діяння,   за   яке  Кримінальним  кодексом  України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передбачено покарання у виді позбавлення волі на строк понад п’ять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років,  і  які  не  досягли  віку,  з  якого  за таке діяння особи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 кримінальній  відповідальності, - на строк, визначений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слідчим  суддею, судом у постановленій у кримінальному провадженні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ухвалі про поміщення особи у приймальник-розподільник для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4" w:name="o134"/>
      <w:bookmarkEnd w:id="13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Влаштування        дитини,        тримання       якої     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приймальнику-розподільнику  для  дітей  припинено,  та невідкладне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доставлення   до   подальшого   місця   влаштування   здійснюються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посадовими особами приймальника-розподільника для дітей;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5" w:name="o135"/>
      <w:bookmarkEnd w:id="135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Пункт  1 частини четвертої статті 7 в редакції Закону N 245-VII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"http://zakon2.rada.gov.ua/laws/show/245-18"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245-18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6" w:name="o136"/>
      <w:bookmarkEnd w:id="13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2)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  направленню  за  рішенням  суду,  що  набрало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законної сили,  до спеціальних навчально-виховних  закладів,  і  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достатньо підстав вважати, що такі діти займатимуться протиправною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діяльністю,  -  на  строк,  необхідний  для  доставлення   їх 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спеціальних навчально-виховних закладів, але не більше 30 діб;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7" w:name="o137"/>
      <w:bookmarkEnd w:id="13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3) самовільно  залишили спеціальні навчально-виховні заклади,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 яких вони перебували,  - на строк, необхідний для доставлення їх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спеціальних навчально-виховних закладів, але не більше 30 діб;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8" w:name="o138"/>
      <w:bookmarkEnd w:id="13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4) перебувають у розшуку як такі,  що зникли,  залишили сім'ї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або навчально-виховні заклади (бродяжать),  - на строк, необхідний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передання  їх  уповноваженому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ідрозділу  органів внутрішніх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справ, який ініціював розшук, але не більше 36 годин;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39" w:name="o139"/>
      <w:bookmarkEnd w:id="13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Пункт 4 частини четвертої статті 7 із змінами, внесеними згідно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із Законом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0" w:name="o140"/>
      <w:bookmarkEnd w:id="14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5) залишили держави постійного  проживання  і  відповідно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міжнародних   договорів,   згода  на  обов'язковість  яких  надана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Верховною Радою України,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поверненню до  держави  свого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постійного  проживання,  -  на  строк,  необхідний для передачі їх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батькам, особам, які їх замінюють, або працівникам спеціалізованих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держав постійного проживання.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1" w:name="o141"/>
      <w:bookmarkEnd w:id="14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доставленню до приймальників-розподільників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 діти, які перебувають у стані алкогольного сп'яніння або під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впливом  наркотичних чи токсичних речовин,  а також психічно хворі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діти з вираженими симптомами хвороби.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2" w:name="o142"/>
      <w:bookmarkEnd w:id="14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Порядок тримання         дітей,          поміщених        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приймальники-розподільники   для   дітей,  визначається  правилами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внутрішнього  розпорядку  приймальника-розподільника  для 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затвердженими Міністерством внутрішніх справ України.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3" w:name="o143"/>
      <w:bookmarkEnd w:id="143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 7  із  змінами,  внесеними  згідно  із 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07.02.2007; в редакції Закону N 2507-VI ( </w:t>
      </w:r>
      <w:hyperlink r:id="rId75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2507-17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09.09.2010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4" w:name="o144"/>
      <w:bookmarkEnd w:id="14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8.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Загальноосвітні школи та професійні училища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реабілітації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5" w:name="o145"/>
      <w:bookmarkEnd w:id="14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Загальноосвітні школи   та   професійні   училища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 є  спеціальними  навчально-виховними  закладами 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  які    потребують    особливих    умов   виховання, 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підпорядковуються   центральному   органу   виконавчої  влади, 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 формування  державної політики у сфері освіти і науки.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 цих закладів можуть направлятися особи, які вчинили кримінальне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правопорушення у віці до 18 років або правопорушення до досягнення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іку, з якого настає кримінальна відповідальність.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6" w:name="o146"/>
      <w:bookmarkEnd w:id="146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перша статті 8 із змінами, внесеними згідно із Законами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609-V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07.02.2007, N 5462-VI ( </w:t>
      </w:r>
      <w:hyperlink r:id="rId76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16.10.2012, N 245-VII ( </w:t>
      </w:r>
      <w:hyperlink r:id="rId77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245-18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7" w:name="o147"/>
      <w:bookmarkEnd w:id="14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завданнями   загальноосвітніх  шкіл  і  професійних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училищ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реабілітації є: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8" w:name="o148"/>
      <w:bookmarkEnd w:id="14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створення належних  умов  для  життя,  навчання  і  виховання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учнів,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ідвищення  їх  загальноосвітнього  і  культурного  рівня,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професійної   підготовки,  розвитку  індивідуальних  здібностей 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нахилів, забезпечення необхідної медичної допомоги;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49" w:name="o149"/>
      <w:bookmarkEnd w:id="14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забезпечення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реабілітації  учнів,  їх  правового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виховання  та      соціального   захисту   в   умовах   постійного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педагогічного режиму.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0" w:name="o150"/>
      <w:bookmarkEnd w:id="15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загальноосвітніх     шкіл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   реабілітації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направляються за рішенням суду діти віком від 11 до 14 років, а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професійних училищ соціальної реабілітації - віком від 14 років.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1" w:name="o151"/>
      <w:bookmarkEnd w:id="15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Дітей  тримають  у  зазначених  школах і професійних училищах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реабілітації  у межах встановленого судом терміну, але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 більше трьох років.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2" w:name="o152"/>
      <w:bookmarkEnd w:id="15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  загальноосвітніх  школах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реабілітації 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 тримати у виняткових випадках до досягнення ними 15 років,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  у  професійних училищах соціальної реабілітації - до досягнення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19  років,  якщо  це необхідно для завершення навчального року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професійної підготовки.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3" w:name="o153"/>
      <w:bookmarkEnd w:id="15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Учні загальноосвітніх  шкіл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реабілітації,   яким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виповнилося  15 років,  але вони не стали на шлях виправлення, 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рішенням суду за місцезнаходженням зазначеного закладу можуть бути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переведені  до  професійного  училища соціальної реабілітації.  Це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переведення може  здійснюватися  у  межах  терміну,  встановленого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рішенням суду, що застосував примусовий захід виховного характеру,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але не більше трьох рокі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4" w:name="o154"/>
      <w:bookmarkEnd w:id="15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Звільнення учнів   з  навчально-виховних  закладів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провадиться достроково або після  закінчення  терміну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5" w:name="o155"/>
      <w:bookmarkEnd w:id="15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  звільнені   із   загальноосвітніх   шкіл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реабілітації,    направляються   директором   школи   до   батьків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(усиновителів)  або  опікунів (піклувальників), а ті, які не мають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   (усиновителів)   або  опікунів  (піклувальників),  -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відповідних навчально-виховних закладів загального типу.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6" w:name="o156"/>
      <w:bookmarkEnd w:id="15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звільнені з професійних училищ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реабілітації,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направляються директором училища, як правило, за місцем проживання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 працевлаштування  за  набутою  спеціальністю,  а  в  окремих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випадках  -  до іншої місцевості за умови письмового підтвердження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відповідної служби у справах дітей або державної служби зайнятості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про  можливість  працевлаштування  та забезпечення житлом дитини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цій  місцевості.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Частина дев'ята статті 8 із змінами, внесеними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згідно із Законом N 609-V ( </w:t>
      </w:r>
      <w:hyperlink r:id="rId7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7" w:name="o157"/>
      <w:bookmarkEnd w:id="15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Дострокове  звільнення  дітей  із  загальноосвітніх  шкіл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професійних  училищ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реабілітації провадиться судом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місцезнаходженням закладу за клопотанням ради школи чи училища.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8" w:name="o158"/>
      <w:bookmarkEnd w:id="15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Школи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реабілітації   та   професійні    училища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  реабілітації  створюються відповідно до законодавства.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 Частина  одинадцята  статті  8  в  редакції  Закону  N  864-XIV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59" w:name="o159"/>
      <w:bookmarkEnd w:id="15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9.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Центри медико-соціальної реабілітації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0" w:name="o160"/>
      <w:bookmarkEnd w:id="16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Центри  медико-соціальної  реабілітації  дітей  створюються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державній  системі  охорони  здоров'я  за  визначенням  спеціально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уповноваженого  центрального  органу  виконавчої  влади  у справах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сім'ї,  дітей та молоді і центрального органу виконавчої влади,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забезпечує формування державної політики у сфері охорони здоров’я,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для  дітей,  які  вживають алкоголь, наркотики, а також для дітей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які   за  станом  здоров'я  не  можуть  бути  направлені  до  шкіл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реабілітації   та   професійних   училищ   соціальної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реабілітації.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1" w:name="o161"/>
      <w:bookmarkEnd w:id="161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 статті 9 в редакції Закону N 864-XIV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від  08.07.99;  із  змінами,  внесеними згідно із Законами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( </w:t>
      </w:r>
      <w:hyperlink r:id="rId79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07.02.2007, N 5462-VI ( </w:t>
      </w:r>
      <w:hyperlink r:id="rId80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2" w:name="o162"/>
      <w:bookmarkEnd w:id="16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 завданням  центрів  медико-соціальної реабілітації 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створення  умов  і  забезпечення  лікування дітей від алкоголізму,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наркоманії,  токсикоманії  та  їх  психосоціальна  реабілітація 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корекція.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3" w:name="o163"/>
      <w:bookmarkEnd w:id="16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 центрів медико-соціальної реабілітації направляються діти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віком від 11 років на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ідставі висновку медико-експертної комісії.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4" w:name="o164"/>
      <w:bookmarkEnd w:id="16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 перебувають  у  центрах  медико-соціальної реабілітації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протягом  терміну,  необхідного  для лікування, але не більше двох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рокі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5" w:name="o165"/>
      <w:bookmarkEnd w:id="16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Питання  про  перебування  дитини  у центрі медико-соціальної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  розглядається   керівництвом   центру  на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прохання,   поданого   батьками   (усиновителями)   чи   опікунами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(піклувальниками),  а  в  разі  відсутності  останніх  - на основі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рішення  служби  у  справах  дітей.  {  Частина  п'ята статті 9 із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змінами,  внесеними  згідно  із  Законами  N 673-IV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"http://zakon2.rada.gov.ua/laws/show/673-15"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673-15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03.04.2003, N 609-V ( </w:t>
      </w:r>
      <w:hyperlink r:id="rId81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6" w:name="o166"/>
      <w:bookmarkEnd w:id="16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  медико-соціальної  реабілітації  дітей  мають  права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юридичної  особи, власний бланк, печатку із зображенням Державного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герба України та своїм найменуванням.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7" w:name="o167"/>
      <w:bookmarkEnd w:id="16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Положення про     центри    медико-соціальної    реабілітації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 затверджується Кабінетом Міні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8" w:name="o168"/>
      <w:bookmarkEnd w:id="16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10.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Спеціальні виховні установи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ержавної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кримінально-виконавчої служби України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69" w:name="o169"/>
      <w:bookmarkEnd w:id="16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 статті  10  із  змінами,  внесеними згідно  із  Законами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2377-IV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"http://zakon2.rada.gov.ua/laws/show/2377-15"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2377-15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20.01.2005, N 1254-VI ( </w:t>
      </w:r>
      <w:hyperlink r:id="rId82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1254-17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14.04.2009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0" w:name="o170"/>
      <w:bookmarkEnd w:id="17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Спеціальні  виховні установи Державної кримінально-виконавчої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служби   України  -  це  установи,  в  яких  відбувають  покарання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неповнолітні  віком  від  14 років, засуджені до позбавлення волі.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{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Частина перша статті 10 із змінами, внесеними згідно із Законами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2377-IV  (  </w:t>
      </w:r>
      <w:hyperlink r:id="rId8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2377-15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20.01.2005, N 1254-VI ( </w:t>
      </w:r>
      <w:hyperlink r:id="rId84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1254-17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14.04.2009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1" w:name="o171"/>
      <w:bookmarkEnd w:id="17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Організація   та   діяльність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спец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 виховних  установ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регламентується  кримінально-виконавчим  законодавством. ( Частина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друга  статті  10  в  редакції  Закону  N  2377-IV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"http://zakon2.rada.gov.ua/laws/show/2377-15"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2377-15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20.01.2005 )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2" w:name="o172"/>
      <w:bookmarkEnd w:id="172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Стаття  10  із  змінами,  внесеними згідно із Законом N 312-XIV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"http://zakon2.rada.gov.ua/laws/show/312-14"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312-14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11.12.98 )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3" w:name="o173"/>
      <w:bookmarkEnd w:id="17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Притулки для дітей служб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4" w:name="o174"/>
      <w:bookmarkEnd w:id="17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Притулки    для   дітей   утворюються,   реорганізуються 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ліквідуються  відповідно до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іальних потреб відповідного регіону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Радою  міністрів  Автономної Республіки Крим, обласними, Київською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Севастопольською міськими, районними, районними у містах Києві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Севастополі  державними  адміністраціями, виконавчими органами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міських,  районних  у  містах  рад і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ідпорядковуються відповідній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службі  у  справах  дітей.  {  Частина  перша статті 11 в редакції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Закону N 609-V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5" w:name="o175"/>
      <w:bookmarkEnd w:id="17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Притулки  для  дітей можуть також створюватися за погодженням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 службами   у  справах  дітей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ідприємствами,  установами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   незалежно   від   форм   власності,   громадськими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організаціями та громадянами.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6" w:name="o176"/>
      <w:bookmarkEnd w:id="17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У притулках для дітей тимчасово розміщуються діти віком від 3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  18  рокі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,  які  опинились  у  складних  життєвих  обставинах.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 Статтю  11  доповнено  частиною  згідно  із  Законом  N  609-V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7" w:name="o177"/>
      <w:bookmarkEnd w:id="17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 можуть  перебувати  в притулку для дітей протягом часу,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необхідного для їх подальшого влаштування, але не більш як 90 діб.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{ 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Частина  статті  11  із  змінами,  внесеними  згідно із Законом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864-XIV  (  </w:t>
      </w:r>
      <w:hyperlink r:id="rId85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864-14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від  08.07.99; в редакції Закону N 609-V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86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8" w:name="o178"/>
      <w:bookmarkEnd w:id="17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Не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ідлягають розміщенню у притулках діти, які перебувають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стані  алкогольного  або  наркотичного сп'яніння, психічно хворі з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вираженими   симптомами   хвороби,   а   також   ті,  які  вчинили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кримінальне  правопорушення  і щодо яких є рішення про затримання,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тримання  під  вартою або поміщення в приймальник-розподільник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дітей.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79" w:name="o179"/>
      <w:bookmarkEnd w:id="17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п'ята статті 11 із змінами, внесеними згідно із Законом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245-VII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"http://zakon2.rada.gov.ua/laws/show/245-18"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245-18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0" w:name="o180"/>
      <w:bookmarkEnd w:id="18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Основними  завданнями притулків для дітей є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іальний захист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які  опинились  у  складних  життєвих обставинах, залишили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сім'ї,  навчальні  заклади; створення належних житлово-побутових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психолого-педагогічних    умов    для    забезпечення   нормальної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життєдіяльності  дітей, надання їм можливості навчатися, працювати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  змістовно  проводити дозвілля. { Частина статті 11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 згідно  із  Законами N 864-XIV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08.07.99,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 3167-IV  (  </w:t>
      </w:r>
      <w:hyperlink r:id="rId87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3167-15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01.12.2005; в редакції Закону N 609-V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 </w:t>
      </w:r>
      <w:hyperlink r:id="rId88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1" w:name="o181"/>
      <w:bookmarkEnd w:id="18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Посадові особи притулкі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для дітей: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2" w:name="o182"/>
      <w:bookmarkEnd w:id="18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надають  дітям  кваліфіковані  та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ізнобічні  (психологічні,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педагогічні,   медичні,   юридичні)   консультації   залежно   від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конкретних причин соціальної дискомфортності;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3" w:name="o183"/>
      <w:bookmarkEnd w:id="18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вживають вичерпних заходів щодо забезпечення дітям доступу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безоплатної   правової   допомоги   на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ідставах  та  в  порядку,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встановлених  законом,  що  регулює  надання  безоплатної правової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допомоги; { Частину сьому статті 11 доповнено новим абзацом згідно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 Законом  N  5477-VI ( </w:t>
      </w:r>
      <w:hyperlink r:id="rId89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06.11.2012 - зміна набирає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чинності  поетапно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ісля  початку  діяльності  центрів  з надання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безоплатної  вторинної  правової  допомоги - див. розділ II Закону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5477-VI ( </w:t>
      </w:r>
      <w:hyperlink r:id="rId90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5477-17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06.11.2012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4" w:name="o184"/>
      <w:bookmarkEnd w:id="18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сприяють у  прийнятті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ішення  про зміну або створення нових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умов  життєдіяльності  дітей у сім'ї, навчально-виховних закладах,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 місцем роботи та в інших сферах;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5" w:name="o185"/>
      <w:bookmarkEnd w:id="18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порушують клопотання про  застосування  заходів  громадського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впливу,  притягнення до кримінальної,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адм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іністративної чи майнової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відповідальності    батьків    (усиновителів)     або     опікунів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(піклувальників),   які   нехтують   правами,   інтересами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провокують  їх  асоціальну  поведінку, самовільне залишення сім'ї,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навчально-виховних  закладів,  створюють  загрозу  їх  здоров'ю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інтелектуальному розвитку;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6" w:name="o186"/>
      <w:bookmarkEnd w:id="18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вживають  заходів  щодо  повернення дитини в безпечне сімейне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оточення. { Частину сьому статт 11 доповнено абзацом п'ятим згідно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Законом N 609-V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7" w:name="o187"/>
      <w:bookmarkEnd w:id="18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Притулки  для  дітей  мають  права юридичної особи, рахунок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органах,   що  здійснюють  казначейське  обслуговування  бюджетних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коштів,  власний  бланк,  печатку  із зображенням Державного герба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України та своїм найменуванням.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8" w:name="o188"/>
      <w:bookmarkEnd w:id="188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Частина восьма статт 11 із змінами, внесеними згідно із Законами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609-V 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 07.02.2007, N 5462-VI ( </w:t>
      </w:r>
      <w:hyperlink r:id="rId91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89" w:name="o189"/>
      <w:bookmarkEnd w:id="18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Положення  про притулки для дітей ( </w:t>
      </w:r>
      <w:hyperlink r:id="rId92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565-97-п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затверджується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Кабінетом Міні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0" w:name="o190"/>
      <w:bookmarkEnd w:id="19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11-1.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Центри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реабілітації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1" w:name="o191"/>
      <w:bookmarkEnd w:id="19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      реабілітації      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утворюються,  реорганізуються  та  ліквідуються  Радою   міністрів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Автономної    Республіки    Крим,    обласними,    Київською   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Севастопольською міськими,  районними, районними у містах Києві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Севастополі   державними   адміністраціями,  виконавчими  органами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міських і районних у містах рад  і  підпорядковуються  відповідній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службі  у  справах дітей для тривалого (стаціонарного) або денного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перебування дітей віком  від  3  до  18  років,  які  опинились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складних  життєвих обставинах,  надання їм комплексної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психологічної,  педагогічної,  медичної,  правової та інших  видів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допомоги.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2" w:name="o192"/>
      <w:bookmarkEnd w:id="19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Строк перебування  дитини  в  центрі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дітей залежить від конкретних обставин,  але не  може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перевищувати  відповідно  9  і  12  місяців у разі стаціонарного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денного   перебування.   Строк   перебування   дитини   в   центрі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визначається психолого-медико-педагогічною комісією за погодженням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із відповідною службою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справах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3" w:name="o193"/>
      <w:bookmarkEnd w:id="19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центрів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 реабілітації  дітей   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приймаються   діти,  які  перебувають  у  стані  алкогольного 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наркотичного сп'яніння,  психічно хворі,  із симптомами хвороби  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гострому періоді або в період загострення хронічних захворювань, 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також  ті,  що  вчинили  кримінальне  правопорушення  і  щодо яких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прийнято рішення про затримання, тримання під вартою або поміщення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до приймальника-розподільника для дітей.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4" w:name="o194"/>
      <w:bookmarkEnd w:id="194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третя  статті  11-1  із  змінами,  внесеними згідно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245-VII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"http://zakon2.rada.gov.ua/laws/show/245-18"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245-18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5" w:name="o195"/>
      <w:bookmarkEnd w:id="19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Центри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    реабілітації    дітей    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юридичними  особами,  мають  реєстраційні  рахунки  в  органах, що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здійснюють  казначейське  обслуговування бюджетних коштів, бланки,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печатку і штамп встановленого зразка.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6" w:name="o196"/>
      <w:bookmarkEnd w:id="196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четверта  статті  11-1 із змінами, внесеними згідно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5462-VI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"http://zakon2.rada.gov.ua/laws/show/5462-17"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5462-17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7" w:name="o197"/>
      <w:bookmarkEnd w:id="19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Типове положення    про     центр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іально-психологічної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  дітей  (  </w:t>
      </w:r>
      <w:hyperlink r:id="rId93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87-2004-п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)  затверджує Кабінет Міністрів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України.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8" w:name="o198"/>
      <w:bookmarkEnd w:id="198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Розділ  IV  доповнено  статтею  11-1  згідно із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199" w:name="o199"/>
      <w:bookmarkEnd w:id="19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11-2.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(дитячі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містечка)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0" w:name="o200"/>
      <w:bookmarkEnd w:id="20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(дитячі містечка) є закладами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соціального   захисту   для   проживання   дітей-сиріт  та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позбавлених  батьківського  піклування,  дітей,  які  опинились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складних  життєвих обставинах,  безпритульних дітей віком від 3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18  років,  дітей,  розлучених  із  сім'єю, надання їм комплексної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соціальної, психологічної, педагогічної, медичної, правової, інших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видів допомоги та подальшого їх влаштування.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1" w:name="o201"/>
      <w:bookmarkEnd w:id="201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перша  статті  11-2  із  змінами,  внесеними згідно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5290-VI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"http://zakon2.rada.gov.ua/laws/show/5290-17"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5290-17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18.09.2012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2" w:name="o202"/>
      <w:bookmarkEnd w:id="20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      (дитячі       містечка)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утворюються,  реорганізуються  та  ліквідуються місцевою державною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адміністрацією і підпорядковуються службі у справах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3" w:name="o203"/>
      <w:bookmarkEnd w:id="20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  (дитячі   містечка)   також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можуть  бути утворені громадськими,  благодійними організаціями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фондами,  у тому числі міжнародними,  за погодженням з відповідною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службою у справах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4" w:name="o204"/>
      <w:bookmarkEnd w:id="20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      (дитячі       містечка)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забезпечують перебування в них дітей протягом періоду, визначеного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службою у справах дітей.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5" w:name="o205"/>
      <w:bookmarkEnd w:id="20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іально-реабілітаційних  центрів  (дитячих  містечок) не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приймаються  діти,  які  перебувають  у  стані  алкогольного  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наркотичного  сп'яніння,  психічно  хворі  з вираженими симптомами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хвороби,  а також ті, що вчинили кримінальне правопорушення і щодо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яких  прийнято  рішення  про  затримання,  тримання під вартою або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поміщення до приймальника-розподільника для дітей.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6" w:name="o206"/>
      <w:bookmarkEnd w:id="206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Частина  п'ята  статті  11-2  із  змінами,  внесеними згідно із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Законом N 245-VII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"http://zakon2.rada.gov.ua/laws/show/245-18"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245-18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16.05.2013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7" w:name="o207"/>
      <w:bookmarkEnd w:id="20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іально-реабілітаційні центри     (дитячі    містечка)    є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юридичними  особами,  мають  власні  бланки,   печатку   і   штамп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встановленого зразка.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8" w:name="o208"/>
      <w:bookmarkEnd w:id="20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Типове положення  про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іально-реабілітаційний центр (дитяче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містечко) затверджує Кабінет Міністрів України.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09" w:name="o209"/>
      <w:bookmarkEnd w:id="209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Розділ  IV  доповнено  статтею  11-2  згідно із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0" w:name="o210"/>
      <w:bookmarkEnd w:id="21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V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1" w:name="o211"/>
      <w:bookmarkEnd w:id="21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       ФІНАНСОВЕ ТА КАДРОВЕ ЗАБЕЗПЕЧЕННЯ ОРГАНІВ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І СЛУЖБ У СПРАВАХ ДІ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ТЕЙ ТА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СПЕЦІАЛЬНИХ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УСТАНОВ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2" w:name="o212"/>
      <w:bookmarkEnd w:id="212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12.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Джерела і порядок фінансування органів і служб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справах дітей, спеціальних установ та закладів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захисту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3" w:name="o213"/>
      <w:bookmarkEnd w:id="21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Фінансування органів і служб  у  справах  дітей,  спеціальних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  та закладів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захисту для дітей здійснюється за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рахунок коштів державного  і  місцевих  бюджетів,  а  також  інших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джерел, не заборонених законодавством.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4" w:name="o214"/>
      <w:bookmarkEnd w:id="214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Стаття 12 в редакції Закону N 609-V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5" w:name="o215"/>
      <w:bookmarkEnd w:id="21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13.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Матеріально-побутове і медичне забезпечення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 у спеціальних установах та закладах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іального захисту для дітей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6" w:name="o216"/>
      <w:bookmarkEnd w:id="216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13 із змінами, внесеними згідно із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7" w:name="o217"/>
      <w:bookmarkEnd w:id="21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Особам, поміщеним     у     приймальники-розподільники    для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дітей,  загальноосвітні  школи  і  професійні  училища  соціальної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реабілітації,   центри   медико-соціальної   реабілітації   дітей,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спеціальні  виховні  установи  та  притулки для дітей, створюються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належні  житлово-побутові  умови відповідно до встановлених правил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санітарії  та  гі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г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ієни.  (  Частина  перша  статті  13 із змінами,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внесеними згідно із Законом N 2377-IV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"http://zakon2.rada.gov.ua/laws/show/2377-15"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2377-15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20.01.2005 )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8" w:name="o218"/>
      <w:bookmarkEnd w:id="21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  забезпечуються харчуванням, одягом, взуттям, предметами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для  навчання  і дозвілля, а також комунально-побутовими послугами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згідно з нормативами, затвердженими Кабінетом Міні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України.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19" w:name="o219"/>
      <w:bookmarkEnd w:id="21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Лікувально-профілактична та  санітарно-протиепідемічна робота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 зазначених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закладах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організується і  проводиться  відповідно  до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законодавства про охорону здоров'я.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0" w:name="o220"/>
      <w:bookmarkEnd w:id="22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Часткове   відшкодування   витрат   на   утримання   дітей 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приймальниках-розподільниках  для дітей, загальноосвітніх школах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професійних     училищах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іальної    реабілітації,    центрах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медико-соціальної   реабілітації  дітей  здійснюється  за  рахунок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батьків  (усиновителів)  або  опікунів (піклувальників) у порядку,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встановленому Кабінетом Міністрів України.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1" w:name="o221"/>
      <w:bookmarkEnd w:id="22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14.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Кадрове забезпечення діяльності органів і служб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справах дітей та спеціальних установ і закладів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іального захисту для дітей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2" w:name="o222"/>
      <w:bookmarkEnd w:id="222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Назва статті 14 із змінами, внесеними згідно із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3" w:name="o223"/>
      <w:bookmarkEnd w:id="22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метою  належної  організації  діяльності  органів і служб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справах  дітей  та  спеціальних  установ  і  закладів  соціального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захисту  для  дітей  держава  забезпечує  спеціальну  підготовку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перепідготовку   керівників  та  фахівців  (педагогів,  соціальних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психологів,    соціологів,   юристів,   медичних   працівників  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>працівників правоохоронних органів).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4" w:name="o224"/>
      <w:bookmarkEnd w:id="224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Текст статті 14 із змінами, внесеними згідно із Законом N 609-V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5" w:name="o225"/>
      <w:bookmarkEnd w:id="22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</w:t>
      </w:r>
      <w:proofErr w:type="gramStart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</w:t>
      </w:r>
      <w:proofErr w:type="gramEnd"/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о з д і л VI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6" w:name="o226"/>
      <w:bookmarkEnd w:id="22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КОНТРОЛЬ І НАГЛЯД ЗА ДІЯЛЬНІСТЮ ОРГАНІВ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І СЛУЖБ У СПРАВАХ ДІ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ТЕЙ ТА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СПЕЦІАЛЬНИХ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        УСТАНОВ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7" w:name="o227"/>
      <w:bookmarkEnd w:id="227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15.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Охорона  прав  дітей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час здійснення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профілактики правопорушень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8" w:name="o228"/>
      <w:bookmarkEnd w:id="228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Діти,  щодо  яких  здійснювався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ілактичний захід або яких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він  торкнувся,  у  разі  протиправного  посягання  на  їх  права,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свободу,  честь  і гідність, заподіяння їм майнової чи іншої шкоди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мають  право  на  повне  поновлення порушених прав і відшкодування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заподіяної шкоди.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29" w:name="o229"/>
      <w:bookmarkEnd w:id="229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Посадові  особи,  винні у порушенні прав дітей, заподіянні їм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шкоди  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   час   проведення   профілактичного   заходу,  несуть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відповідальність  на  підставах і в порядку, передбачених законом.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{  Частина друга статті 15 із змінами, внесеними згідно із Законом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N 609-V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instrText xml:space="preserve"> HYPERLINK "http://zakon2.rada.gov.ua/laws/show/609-16" \t "_blank" </w:instrTex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609-16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 від 07.02.2007 }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0" w:name="o230"/>
      <w:bookmarkEnd w:id="230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16.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Контроль за діяльністю органів і служб у справах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дітей, спеціальних установ і закладів 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іального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         захисту для дітей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1" w:name="o231"/>
      <w:bookmarkEnd w:id="231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Кабінет   Міні</w:t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стр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ів  України,  центральний  орган  виконавчої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влади,  що  реалізує  державну  політику  у  сфері  усиновлення та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захисту  прав  дітей,  Рада  міністрів Автономної Республіки Крим,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місцеві  державні адміністрації, органи місцевого самоврядування 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межах  своєї компетенції здійснюють контроль за діяльністю органів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і   служб   у   справах  дітей,  спеціальних  установ  і  закладів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соц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іального захисту для дітей.</w:t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2" w:name="o232"/>
      <w:bookmarkEnd w:id="232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{  Стаття 16 в редакції Законів N 864-XIV </w:t>
      </w:r>
      <w:proofErr w:type="gramStart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( </w:t>
      </w:r>
      <w:proofErr w:type="gramEnd"/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begin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instrText xml:space="preserve"> HYPERLINK "http://zakon2.rada.gov.ua/laws/show/864-14" \t "_blank" </w:instrTex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separate"/>
      </w:r>
      <w:r w:rsidRPr="00EE2BF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val="ru-RU" w:eastAsia="ru-RU"/>
        </w:rPr>
        <w:t>864-14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fldChar w:fldCharType="end"/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08.07.99,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N  609-V  (  </w:t>
      </w:r>
      <w:hyperlink r:id="rId94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609-16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 )  від 07.02.2007; текст статті 16 в редакції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  <w:t xml:space="preserve">Закону N 5462-VI ( </w:t>
      </w:r>
      <w:hyperlink r:id="rId95" w:tgtFrame="_blank" w:history="1">
        <w:r w:rsidRPr="00EE2BF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5462-17</w:t>
        </w:r>
      </w:hyperlink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) від 16.10.2012 } </w:t>
      </w:r>
      <w:r w:rsidRPr="00EE2BF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3" w:name="o233"/>
      <w:bookmarkEnd w:id="233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</w:t>
      </w:r>
      <w:r w:rsidRPr="00EE2B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Стаття 17.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Прокурорський нагляд за додержанням цього Закону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4" w:name="o234"/>
      <w:bookmarkEnd w:id="234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Нагляд  за  додержанням  і  правильним  застосуванням  Закону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України  "Про  органи  і  служби  у  справах  дітей  та спеціальні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установи  для дітей" здійснюється Генеральним прокурором України і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  <w:proofErr w:type="gramStart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</w:t>
      </w:r>
      <w:proofErr w:type="gramEnd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ідпорядкованими  йому  прокурорами  відповідно  до Закону України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"Про прокуратуру" ( </w:t>
      </w:r>
      <w:hyperlink r:id="rId96" w:tgtFrame="_blank" w:history="1">
        <w:r w:rsidRPr="00EE2BF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1789-12</w:t>
        </w:r>
      </w:hyperlink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).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5" w:name="o235"/>
      <w:bookmarkEnd w:id="235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Президент України                                         Л.КУЧМА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</w:r>
    </w:p>
    <w:p w:rsidR="00EE2BF3" w:rsidRPr="00EE2BF3" w:rsidRDefault="00EE2BF3" w:rsidP="00EE2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bookmarkStart w:id="236" w:name="o236"/>
      <w:bookmarkEnd w:id="236"/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м. Київ, 24 січня 1995 року </w:t>
      </w:r>
      <w:r w:rsidRPr="00EE2BF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br/>
        <w:t xml:space="preserve">       N 20/95-ВР </w:t>
      </w:r>
    </w:p>
    <w:p w:rsidR="00EE2BF3" w:rsidRPr="00EE2BF3" w:rsidRDefault="00EE2BF3" w:rsidP="00EE2BF3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</w:pPr>
      <w:r w:rsidRPr="00EE2BF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 w:eastAsia="ru-RU"/>
        </w:rPr>
        <w:t>Публікації документа</w:t>
      </w:r>
    </w:p>
    <w:p w:rsidR="00EE2BF3" w:rsidRPr="00EE2BF3" w:rsidRDefault="00EE2BF3" w:rsidP="00EE2BF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E2BF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Відомості Верховно</w:t>
      </w:r>
      <w:proofErr w:type="gramStart"/>
      <w:r w:rsidRPr="00EE2BF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ї Р</w:t>
      </w:r>
      <w:proofErr w:type="gramEnd"/>
      <w:r w:rsidRPr="00EE2BF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ади України</w:t>
      </w:r>
      <w:r w:rsidRPr="00EE2BF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07.02.1995 — 1995 р., № 6, стаття 35</w:t>
      </w:r>
    </w:p>
    <w:p w:rsidR="00EE2BF3" w:rsidRPr="00EE2BF3" w:rsidRDefault="00EE2BF3" w:rsidP="00EE2BF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EE2BF3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val="ru-RU" w:eastAsia="ru-RU"/>
        </w:rPr>
        <w:t>Голос України</w:t>
      </w:r>
      <w:r w:rsidRPr="00EE2BF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від 23.02.1995</w:t>
      </w:r>
    </w:p>
    <w:p w:rsidR="00035B29" w:rsidRDefault="00EE2BF3"/>
    <w:sectPr w:rsid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C74"/>
    <w:multiLevelType w:val="multilevel"/>
    <w:tmpl w:val="47A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C"/>
    <w:rsid w:val="000C2613"/>
    <w:rsid w:val="001316DB"/>
    <w:rsid w:val="00336BE4"/>
    <w:rsid w:val="00812CCC"/>
    <w:rsid w:val="00B77B20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E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B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B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2BF3"/>
  </w:style>
  <w:style w:type="paragraph" w:styleId="a6">
    <w:name w:val="Balloon Text"/>
    <w:basedOn w:val="a"/>
    <w:link w:val="a7"/>
    <w:uiPriority w:val="99"/>
    <w:semiHidden/>
    <w:unhideWhenUsed/>
    <w:rsid w:val="00E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F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E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B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B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2BF3"/>
  </w:style>
  <w:style w:type="paragraph" w:styleId="a6">
    <w:name w:val="Balloon Text"/>
    <w:basedOn w:val="a"/>
    <w:link w:val="a7"/>
    <w:uiPriority w:val="99"/>
    <w:semiHidden/>
    <w:unhideWhenUsed/>
    <w:rsid w:val="00E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2377-15" TargetMode="External"/><Relationship Id="rId21" Type="http://schemas.openxmlformats.org/officeDocument/2006/relationships/hyperlink" Target="http://zakon2.rada.gov.ua/laws/show/5462-17" TargetMode="External"/><Relationship Id="rId42" Type="http://schemas.openxmlformats.org/officeDocument/2006/relationships/hyperlink" Target="http://zakon2.rada.gov.ua/laws/show/245-18" TargetMode="External"/><Relationship Id="rId47" Type="http://schemas.openxmlformats.org/officeDocument/2006/relationships/hyperlink" Target="http://zakon2.rada.gov.ua/laws/show/609-16" TargetMode="External"/><Relationship Id="rId63" Type="http://schemas.openxmlformats.org/officeDocument/2006/relationships/hyperlink" Target="http://zakon2.rada.gov.ua/laws/show/673-15" TargetMode="External"/><Relationship Id="rId68" Type="http://schemas.openxmlformats.org/officeDocument/2006/relationships/hyperlink" Target="http://zakon2.rada.gov.ua/laws/show/245-18" TargetMode="External"/><Relationship Id="rId84" Type="http://schemas.openxmlformats.org/officeDocument/2006/relationships/hyperlink" Target="http://zakon2.rada.gov.ua/laws/show/1254-17" TargetMode="External"/><Relationship Id="rId89" Type="http://schemas.openxmlformats.org/officeDocument/2006/relationships/hyperlink" Target="http://zakon2.rada.gov.ua/laws/show/5477-17" TargetMode="External"/><Relationship Id="rId16" Type="http://schemas.openxmlformats.org/officeDocument/2006/relationships/hyperlink" Target="http://zakon2.rada.gov.ua/laws/show/5477-17" TargetMode="External"/><Relationship Id="rId11" Type="http://schemas.openxmlformats.org/officeDocument/2006/relationships/hyperlink" Target="http://zakon2.rada.gov.ua/laws/show/2377-15" TargetMode="External"/><Relationship Id="rId32" Type="http://schemas.openxmlformats.org/officeDocument/2006/relationships/hyperlink" Target="http://zakon2.rada.gov.ua/laws/show/5462-17" TargetMode="External"/><Relationship Id="rId37" Type="http://schemas.openxmlformats.org/officeDocument/2006/relationships/hyperlink" Target="http://zakon2.rada.gov.ua/laws/show/1068-2007-%D0%BF" TargetMode="External"/><Relationship Id="rId53" Type="http://schemas.openxmlformats.org/officeDocument/2006/relationships/hyperlink" Target="http://zakon2.rada.gov.ua/laws/show/245-18" TargetMode="External"/><Relationship Id="rId58" Type="http://schemas.openxmlformats.org/officeDocument/2006/relationships/hyperlink" Target="http://zakon2.rada.gov.ua/laws/show/2507-17" TargetMode="External"/><Relationship Id="rId74" Type="http://schemas.openxmlformats.org/officeDocument/2006/relationships/hyperlink" Target="http://zakon2.rada.gov.ua/laws/show/609-16" TargetMode="External"/><Relationship Id="rId79" Type="http://schemas.openxmlformats.org/officeDocument/2006/relationships/hyperlink" Target="http://zakon2.rada.gov.ua/laws/show/609-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2.rada.gov.ua/laws/show/5477-17" TargetMode="External"/><Relationship Id="rId95" Type="http://schemas.openxmlformats.org/officeDocument/2006/relationships/hyperlink" Target="http://zakon2.rada.gov.ua/laws/show/5462-17" TargetMode="External"/><Relationship Id="rId22" Type="http://schemas.openxmlformats.org/officeDocument/2006/relationships/hyperlink" Target="http://zakon2.rada.gov.ua/laws/show/5462-17" TargetMode="External"/><Relationship Id="rId27" Type="http://schemas.openxmlformats.org/officeDocument/2006/relationships/hyperlink" Target="http://zakon2.rada.gov.ua/laws/show/609-16" TargetMode="External"/><Relationship Id="rId43" Type="http://schemas.openxmlformats.org/officeDocument/2006/relationships/hyperlink" Target="http://zakon2.rada.gov.ua/laws/show/245-18" TargetMode="External"/><Relationship Id="rId48" Type="http://schemas.openxmlformats.org/officeDocument/2006/relationships/hyperlink" Target="http://zakon2.rada.gov.ua/laws/show/609-16" TargetMode="External"/><Relationship Id="rId64" Type="http://schemas.openxmlformats.org/officeDocument/2006/relationships/hyperlink" Target="http://zakon2.rada.gov.ua/laws/show/245-18" TargetMode="External"/><Relationship Id="rId69" Type="http://schemas.openxmlformats.org/officeDocument/2006/relationships/hyperlink" Target="http://zakon2.rada.gov.ua/laws/show/609-16" TargetMode="External"/><Relationship Id="rId80" Type="http://schemas.openxmlformats.org/officeDocument/2006/relationships/hyperlink" Target="http://zakon2.rada.gov.ua/laws/show/5462-17" TargetMode="External"/><Relationship Id="rId85" Type="http://schemas.openxmlformats.org/officeDocument/2006/relationships/hyperlink" Target="http://zakon2.rada.gov.ua/laws/show/864-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609-16" TargetMode="External"/><Relationship Id="rId17" Type="http://schemas.openxmlformats.org/officeDocument/2006/relationships/hyperlink" Target="http://zakon2.rada.gov.ua/laws/show/245-18" TargetMode="External"/><Relationship Id="rId25" Type="http://schemas.openxmlformats.org/officeDocument/2006/relationships/hyperlink" Target="http://zakon2.rada.gov.ua/laws/show/673-15" TargetMode="External"/><Relationship Id="rId33" Type="http://schemas.openxmlformats.org/officeDocument/2006/relationships/hyperlink" Target="http://zakon2.rada.gov.ua/laws/show/5462-17" TargetMode="External"/><Relationship Id="rId38" Type="http://schemas.openxmlformats.org/officeDocument/2006/relationships/hyperlink" Target="http://zakon2.rada.gov.ua/laws/show/673-15" TargetMode="External"/><Relationship Id="rId46" Type="http://schemas.openxmlformats.org/officeDocument/2006/relationships/hyperlink" Target="http://zakon2.rada.gov.ua/laws/show/673-15" TargetMode="External"/><Relationship Id="rId59" Type="http://schemas.openxmlformats.org/officeDocument/2006/relationships/hyperlink" Target="http://zakon2.rada.gov.ua/laws/show/673-15" TargetMode="External"/><Relationship Id="rId67" Type="http://schemas.openxmlformats.org/officeDocument/2006/relationships/hyperlink" Target="http://zakon2.rada.gov.ua/laws/show/5462-17" TargetMode="External"/><Relationship Id="rId20" Type="http://schemas.openxmlformats.org/officeDocument/2006/relationships/hyperlink" Target="http://zakon2.rada.gov.ua/laws/show/254%D0%BA/96-%D0%B2%D1%80" TargetMode="External"/><Relationship Id="rId41" Type="http://schemas.openxmlformats.org/officeDocument/2006/relationships/hyperlink" Target="http://zakon2.rada.gov.ua/laws/show/5462-17" TargetMode="External"/><Relationship Id="rId54" Type="http://schemas.openxmlformats.org/officeDocument/2006/relationships/hyperlink" Target="http://zakon2.rada.gov.ua/laws/show/864-14" TargetMode="External"/><Relationship Id="rId62" Type="http://schemas.openxmlformats.org/officeDocument/2006/relationships/hyperlink" Target="http://zakon2.rada.gov.ua/laws/show/609-16" TargetMode="External"/><Relationship Id="rId70" Type="http://schemas.openxmlformats.org/officeDocument/2006/relationships/hyperlink" Target="http://zakon2.rada.gov.ua/laws/show/2507-17" TargetMode="External"/><Relationship Id="rId75" Type="http://schemas.openxmlformats.org/officeDocument/2006/relationships/hyperlink" Target="http://zakon2.rada.gov.ua/laws/show/2507-17" TargetMode="External"/><Relationship Id="rId83" Type="http://schemas.openxmlformats.org/officeDocument/2006/relationships/hyperlink" Target="http://zakon2.rada.gov.ua/laws/show/2377-15" TargetMode="External"/><Relationship Id="rId88" Type="http://schemas.openxmlformats.org/officeDocument/2006/relationships/hyperlink" Target="http://zakon2.rada.gov.ua/laws/show/609-16" TargetMode="External"/><Relationship Id="rId91" Type="http://schemas.openxmlformats.org/officeDocument/2006/relationships/hyperlink" Target="http://zakon2.rada.gov.ua/laws/show/5462-17" TargetMode="External"/><Relationship Id="rId96" Type="http://schemas.openxmlformats.org/officeDocument/2006/relationships/hyperlink" Target="http://zakon2.rada.gov.ua/laws/show/1789-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zakon2.rada.gov.ua/laws/show/5290-17" TargetMode="External"/><Relationship Id="rId23" Type="http://schemas.openxmlformats.org/officeDocument/2006/relationships/hyperlink" Target="http://zakon2.rada.gov.ua/laws/show/1254-17" TargetMode="External"/><Relationship Id="rId28" Type="http://schemas.openxmlformats.org/officeDocument/2006/relationships/hyperlink" Target="http://zakon2.rada.gov.ua/laws/show/864-14" TargetMode="External"/><Relationship Id="rId36" Type="http://schemas.openxmlformats.org/officeDocument/2006/relationships/hyperlink" Target="http://zakon2.rada.gov.ua/laws/show/5462-17" TargetMode="External"/><Relationship Id="rId49" Type="http://schemas.openxmlformats.org/officeDocument/2006/relationships/hyperlink" Target="http://zakon2.rada.gov.ua/laws/show/2507-17" TargetMode="External"/><Relationship Id="rId57" Type="http://schemas.openxmlformats.org/officeDocument/2006/relationships/hyperlink" Target="http://zakon2.rada.gov.ua/laws/show/609-16" TargetMode="External"/><Relationship Id="rId10" Type="http://schemas.openxmlformats.org/officeDocument/2006/relationships/hyperlink" Target="http://zakon2.rada.gov.ua/laws/show/1410-15" TargetMode="External"/><Relationship Id="rId31" Type="http://schemas.openxmlformats.org/officeDocument/2006/relationships/hyperlink" Target="http://zakon2.rada.gov.ua/laws/show/5462-17" TargetMode="External"/><Relationship Id="rId44" Type="http://schemas.openxmlformats.org/officeDocument/2006/relationships/hyperlink" Target="http://zakon2.rada.gov.ua/laws/show/609-16" TargetMode="External"/><Relationship Id="rId52" Type="http://schemas.openxmlformats.org/officeDocument/2006/relationships/hyperlink" Target="http://zakon2.rada.gov.ua/laws/show/2507-17" TargetMode="External"/><Relationship Id="rId60" Type="http://schemas.openxmlformats.org/officeDocument/2006/relationships/hyperlink" Target="http://zakon2.rada.gov.ua/laws/show/245-18" TargetMode="External"/><Relationship Id="rId65" Type="http://schemas.openxmlformats.org/officeDocument/2006/relationships/hyperlink" Target="http://zakon2.rada.gov.ua/laws/show/3167-15" TargetMode="External"/><Relationship Id="rId73" Type="http://schemas.openxmlformats.org/officeDocument/2006/relationships/hyperlink" Target="http://zakon2.rada.gov.ua/laws/show/609-16" TargetMode="External"/><Relationship Id="rId78" Type="http://schemas.openxmlformats.org/officeDocument/2006/relationships/hyperlink" Target="http://zakon2.rada.gov.ua/laws/show/609-16" TargetMode="External"/><Relationship Id="rId81" Type="http://schemas.openxmlformats.org/officeDocument/2006/relationships/hyperlink" Target="http://zakon2.rada.gov.ua/laws/show/609-16" TargetMode="External"/><Relationship Id="rId86" Type="http://schemas.openxmlformats.org/officeDocument/2006/relationships/hyperlink" Target="http://zakon2.rada.gov.ua/laws/show/609-16" TargetMode="External"/><Relationship Id="rId94" Type="http://schemas.openxmlformats.org/officeDocument/2006/relationships/hyperlink" Target="http://zakon2.rada.gov.ua/laws/show/609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673-15" TargetMode="External"/><Relationship Id="rId13" Type="http://schemas.openxmlformats.org/officeDocument/2006/relationships/hyperlink" Target="http://zakon2.rada.gov.ua/laws/show/1254-17" TargetMode="External"/><Relationship Id="rId18" Type="http://schemas.openxmlformats.org/officeDocument/2006/relationships/hyperlink" Target="http://zakon2.rada.gov.ua/laws/show/1170-18" TargetMode="External"/><Relationship Id="rId39" Type="http://schemas.openxmlformats.org/officeDocument/2006/relationships/hyperlink" Target="http://zakon2.rada.gov.ua/laws/show/3167-15" TargetMode="External"/><Relationship Id="rId34" Type="http://schemas.openxmlformats.org/officeDocument/2006/relationships/hyperlink" Target="http://zakon2.rada.gov.ua/laws/show/5462-17" TargetMode="External"/><Relationship Id="rId50" Type="http://schemas.openxmlformats.org/officeDocument/2006/relationships/hyperlink" Target="http://zakon2.rada.gov.ua/laws/show/2341-14" TargetMode="External"/><Relationship Id="rId55" Type="http://schemas.openxmlformats.org/officeDocument/2006/relationships/hyperlink" Target="http://zakon2.rada.gov.ua/laws/show/245-18" TargetMode="External"/><Relationship Id="rId76" Type="http://schemas.openxmlformats.org/officeDocument/2006/relationships/hyperlink" Target="http://zakon2.rada.gov.ua/laws/show/5462-17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zakon2.rada.gov.ua/laws/show/21/95-%D0%B2%D1%80" TargetMode="External"/><Relationship Id="rId71" Type="http://schemas.openxmlformats.org/officeDocument/2006/relationships/hyperlink" Target="http://zakon2.rada.gov.ua/laws/show/609-16" TargetMode="External"/><Relationship Id="rId92" Type="http://schemas.openxmlformats.org/officeDocument/2006/relationships/hyperlink" Target="http://zakon2.rada.gov.ua/laws/show/565-97-%D0%BF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609-16" TargetMode="External"/><Relationship Id="rId24" Type="http://schemas.openxmlformats.org/officeDocument/2006/relationships/hyperlink" Target="http://zakon2.rada.gov.ua/laws/show/864-14" TargetMode="External"/><Relationship Id="rId40" Type="http://schemas.openxmlformats.org/officeDocument/2006/relationships/hyperlink" Target="http://zakon2.rada.gov.ua/laws/show/609-16" TargetMode="External"/><Relationship Id="rId45" Type="http://schemas.openxmlformats.org/officeDocument/2006/relationships/hyperlink" Target="http://zakon2.rada.gov.ua/laws/show/609-16" TargetMode="External"/><Relationship Id="rId66" Type="http://schemas.openxmlformats.org/officeDocument/2006/relationships/hyperlink" Target="http://zakon2.rada.gov.ua/laws/show/609-16" TargetMode="External"/><Relationship Id="rId87" Type="http://schemas.openxmlformats.org/officeDocument/2006/relationships/hyperlink" Target="http://zakon2.rada.gov.ua/laws/show/3167-15" TargetMode="External"/><Relationship Id="rId61" Type="http://schemas.openxmlformats.org/officeDocument/2006/relationships/hyperlink" Target="http://zakon2.rada.gov.ua/laws/show/673-15" TargetMode="External"/><Relationship Id="rId82" Type="http://schemas.openxmlformats.org/officeDocument/2006/relationships/hyperlink" Target="http://zakon2.rada.gov.ua/laws/show/1254-17" TargetMode="External"/><Relationship Id="rId19" Type="http://schemas.openxmlformats.org/officeDocument/2006/relationships/hyperlink" Target="http://zakon2.rada.gov.ua/laws/show/609-16" TargetMode="External"/><Relationship Id="rId14" Type="http://schemas.openxmlformats.org/officeDocument/2006/relationships/hyperlink" Target="http://zakon2.rada.gov.ua/laws/show/2507-17" TargetMode="External"/><Relationship Id="rId30" Type="http://schemas.openxmlformats.org/officeDocument/2006/relationships/hyperlink" Target="http://zakon2.rada.gov.ua/laws/show/1170-18" TargetMode="External"/><Relationship Id="rId35" Type="http://schemas.openxmlformats.org/officeDocument/2006/relationships/hyperlink" Target="http://zakon2.rada.gov.ua/laws/show/5462-17" TargetMode="External"/><Relationship Id="rId56" Type="http://schemas.openxmlformats.org/officeDocument/2006/relationships/hyperlink" Target="http://zakon2.rada.gov.ua/laws/show/864-14" TargetMode="External"/><Relationship Id="rId77" Type="http://schemas.openxmlformats.org/officeDocument/2006/relationships/hyperlink" Target="http://zakon2.rada.gov.ua/laws/show/245-18" TargetMode="External"/><Relationship Id="rId8" Type="http://schemas.openxmlformats.org/officeDocument/2006/relationships/hyperlink" Target="http://zakon2.rada.gov.ua/laws/show/864-14" TargetMode="External"/><Relationship Id="rId51" Type="http://schemas.openxmlformats.org/officeDocument/2006/relationships/hyperlink" Target="http://zakon2.rada.gov.ua/laws/show/2341-14" TargetMode="External"/><Relationship Id="rId72" Type="http://schemas.openxmlformats.org/officeDocument/2006/relationships/hyperlink" Target="http://zakon2.rada.gov.ua/laws/show/673-15" TargetMode="External"/><Relationship Id="rId93" Type="http://schemas.openxmlformats.org/officeDocument/2006/relationships/hyperlink" Target="http://zakon2.rada.gov.ua/laws/show/87-2004-%D0%BF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9662</Words>
  <Characters>55075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2014-08-12T13:49:00Z</dcterms:created>
  <dcterms:modified xsi:type="dcterms:W3CDTF">2014-08-12T13:49:00Z</dcterms:modified>
</cp:coreProperties>
</file>